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459"/>
        <w:gridCol w:w="6946"/>
      </w:tblGrid>
      <w:tr w:rsidR="003F75B4" w:rsidRPr="004A12E4" w:rsidTr="003F04D0">
        <w:trPr>
          <w:trHeight w:val="308"/>
        </w:trPr>
        <w:tc>
          <w:tcPr>
            <w:tcW w:w="940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3F04D0">
            <w:pPr>
              <w:jc w:val="center"/>
              <w:rPr>
                <w:bCs/>
                <w:sz w:val="26"/>
                <w:szCs w:val="26"/>
              </w:rPr>
            </w:pPr>
            <w:bookmarkStart w:id="0" w:name="_GoBack"/>
            <w:bookmarkEnd w:id="0"/>
            <w:r w:rsidRPr="004A12E4">
              <w:rPr>
                <w:bCs/>
                <w:sz w:val="26"/>
                <w:szCs w:val="26"/>
              </w:rPr>
              <w:t>Муниципальный конкурс «Я выбираю»</w:t>
            </w:r>
          </w:p>
        </w:tc>
      </w:tr>
      <w:tr w:rsidR="003F75B4" w:rsidRPr="004A12E4" w:rsidTr="003F04D0">
        <w:trPr>
          <w:trHeight w:val="308"/>
        </w:trPr>
        <w:tc>
          <w:tcPr>
            <w:tcW w:w="24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3F04D0">
            <w:pPr>
              <w:rPr>
                <w:bCs/>
                <w:sz w:val="26"/>
                <w:szCs w:val="26"/>
              </w:rPr>
            </w:pPr>
            <w:r w:rsidRPr="004A12E4">
              <w:rPr>
                <w:bCs/>
                <w:sz w:val="26"/>
                <w:szCs w:val="26"/>
              </w:rPr>
              <w:t>Сроки проведения</w:t>
            </w:r>
          </w:p>
        </w:tc>
        <w:tc>
          <w:tcPr>
            <w:tcW w:w="6946" w:type="dxa"/>
            <w:tcBorders>
              <w:top w:val="single" w:sz="4" w:space="0" w:color="00000A"/>
              <w:left w:val="nil"/>
              <w:bottom w:val="single" w:sz="4" w:space="0" w:color="00000A"/>
              <w:right w:val="single" w:sz="4" w:space="0" w:color="00000A"/>
            </w:tcBorders>
            <w:shd w:val="clear" w:color="auto" w:fill="FFFFFF"/>
            <w:tcMar>
              <w:left w:w="108" w:type="dxa"/>
            </w:tcMar>
          </w:tcPr>
          <w:p w:rsidR="003F75B4" w:rsidRPr="004A12E4" w:rsidRDefault="00F03B38" w:rsidP="005D453E">
            <w:pPr>
              <w:jc w:val="center"/>
              <w:rPr>
                <w:sz w:val="26"/>
                <w:szCs w:val="26"/>
              </w:rPr>
            </w:pPr>
            <w:r>
              <w:rPr>
                <w:sz w:val="26"/>
                <w:szCs w:val="26"/>
              </w:rPr>
              <w:t>1</w:t>
            </w:r>
            <w:r w:rsidR="005D453E">
              <w:rPr>
                <w:sz w:val="26"/>
                <w:szCs w:val="26"/>
              </w:rPr>
              <w:t>8</w:t>
            </w:r>
            <w:r>
              <w:rPr>
                <w:sz w:val="26"/>
                <w:szCs w:val="26"/>
              </w:rPr>
              <w:t>-2</w:t>
            </w:r>
            <w:r w:rsidR="005D453E">
              <w:rPr>
                <w:sz w:val="26"/>
                <w:szCs w:val="26"/>
              </w:rPr>
              <w:t>1</w:t>
            </w:r>
            <w:r w:rsidR="009627BA">
              <w:rPr>
                <w:sz w:val="26"/>
                <w:szCs w:val="26"/>
              </w:rPr>
              <w:t xml:space="preserve"> </w:t>
            </w:r>
            <w:r>
              <w:rPr>
                <w:sz w:val="26"/>
                <w:szCs w:val="26"/>
              </w:rPr>
              <w:t>ноября</w:t>
            </w:r>
            <w:r w:rsidR="009627BA">
              <w:rPr>
                <w:sz w:val="26"/>
                <w:szCs w:val="26"/>
              </w:rPr>
              <w:t xml:space="preserve"> 201</w:t>
            </w:r>
            <w:r w:rsidR="00C6504D">
              <w:rPr>
                <w:sz w:val="26"/>
                <w:szCs w:val="26"/>
              </w:rPr>
              <w:t>9</w:t>
            </w:r>
            <w:r w:rsidR="009627BA">
              <w:rPr>
                <w:sz w:val="26"/>
                <w:szCs w:val="26"/>
              </w:rPr>
              <w:t xml:space="preserve"> г.</w:t>
            </w:r>
          </w:p>
        </w:tc>
      </w:tr>
      <w:tr w:rsidR="005D453E" w:rsidRPr="004A12E4" w:rsidTr="003F04D0">
        <w:trPr>
          <w:trHeight w:val="308"/>
        </w:trPr>
        <w:tc>
          <w:tcPr>
            <w:tcW w:w="24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5D453E" w:rsidRPr="004A12E4" w:rsidRDefault="005D453E" w:rsidP="005D453E">
            <w:pPr>
              <w:rPr>
                <w:bCs/>
                <w:sz w:val="26"/>
                <w:szCs w:val="26"/>
              </w:rPr>
            </w:pPr>
            <w:r>
              <w:rPr>
                <w:bCs/>
                <w:sz w:val="26"/>
                <w:szCs w:val="26"/>
              </w:rPr>
              <w:t>Желаемая дата проведения компетенции</w:t>
            </w:r>
          </w:p>
        </w:tc>
        <w:tc>
          <w:tcPr>
            <w:tcW w:w="6946" w:type="dxa"/>
            <w:tcBorders>
              <w:top w:val="single" w:sz="4" w:space="0" w:color="00000A"/>
              <w:left w:val="nil"/>
              <w:bottom w:val="single" w:sz="4" w:space="0" w:color="00000A"/>
              <w:right w:val="single" w:sz="4" w:space="0" w:color="00000A"/>
            </w:tcBorders>
            <w:shd w:val="clear" w:color="auto" w:fill="FFFFFF"/>
            <w:tcMar>
              <w:left w:w="108" w:type="dxa"/>
            </w:tcMar>
          </w:tcPr>
          <w:p w:rsidR="005D453E" w:rsidRDefault="00754A5B" w:rsidP="004A4FAA">
            <w:pPr>
              <w:rPr>
                <w:sz w:val="26"/>
                <w:szCs w:val="26"/>
              </w:rPr>
            </w:pPr>
            <w:r>
              <w:rPr>
                <w:sz w:val="26"/>
                <w:szCs w:val="26"/>
              </w:rPr>
              <w:t>Возрастная группа 12-14 лет  - 19.11.2019 г</w:t>
            </w:r>
          </w:p>
          <w:p w:rsidR="00754A5B" w:rsidRDefault="00754A5B" w:rsidP="004A4FAA">
            <w:pPr>
              <w:rPr>
                <w:sz w:val="26"/>
                <w:szCs w:val="26"/>
              </w:rPr>
            </w:pPr>
            <w:r>
              <w:rPr>
                <w:sz w:val="26"/>
                <w:szCs w:val="26"/>
              </w:rPr>
              <w:t>Возрастная группа 14-16 лет – 20.11.2019 г</w:t>
            </w:r>
          </w:p>
        </w:tc>
      </w:tr>
      <w:tr w:rsidR="003F75B4" w:rsidRPr="004A12E4" w:rsidTr="003F04D0">
        <w:trPr>
          <w:trHeight w:val="308"/>
        </w:trPr>
        <w:tc>
          <w:tcPr>
            <w:tcW w:w="245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3F04D0">
            <w:pPr>
              <w:rPr>
                <w:bCs/>
                <w:sz w:val="26"/>
                <w:szCs w:val="26"/>
              </w:rPr>
            </w:pPr>
            <w:r w:rsidRPr="004A12E4">
              <w:rPr>
                <w:bCs/>
                <w:sz w:val="26"/>
                <w:szCs w:val="26"/>
              </w:rPr>
              <w:t>Место проведения</w:t>
            </w:r>
          </w:p>
        </w:tc>
        <w:tc>
          <w:tcPr>
            <w:tcW w:w="6946" w:type="dxa"/>
            <w:tcBorders>
              <w:top w:val="single" w:sz="4" w:space="0" w:color="00000A"/>
              <w:left w:val="nil"/>
              <w:bottom w:val="single" w:sz="4" w:space="0" w:color="00000A"/>
              <w:right w:val="single" w:sz="4" w:space="0" w:color="00000A"/>
            </w:tcBorders>
            <w:shd w:val="clear" w:color="auto" w:fill="FFFFFF"/>
            <w:tcMar>
              <w:left w:w="108" w:type="dxa"/>
            </w:tcMar>
          </w:tcPr>
          <w:p w:rsidR="003F75B4" w:rsidRPr="004A12E4" w:rsidRDefault="00754A5B" w:rsidP="00754A5B">
            <w:pPr>
              <w:rPr>
                <w:sz w:val="26"/>
                <w:szCs w:val="26"/>
              </w:rPr>
            </w:pPr>
            <w:r w:rsidRPr="00754A5B">
              <w:rPr>
                <w:sz w:val="26"/>
                <w:szCs w:val="26"/>
              </w:rPr>
              <w:t>ГБПОУ «Челябинский механико-технологический техникум»</w:t>
            </w:r>
            <w:r>
              <w:rPr>
                <w:sz w:val="26"/>
                <w:szCs w:val="26"/>
              </w:rPr>
              <w:t>, г</w:t>
            </w:r>
            <w:proofErr w:type="gramStart"/>
            <w:r>
              <w:rPr>
                <w:sz w:val="26"/>
                <w:szCs w:val="26"/>
              </w:rPr>
              <w:t>.Ч</w:t>
            </w:r>
            <w:proofErr w:type="gramEnd"/>
            <w:r>
              <w:rPr>
                <w:sz w:val="26"/>
                <w:szCs w:val="26"/>
              </w:rPr>
              <w:t xml:space="preserve">елябинск, </w:t>
            </w:r>
            <w:proofErr w:type="spellStart"/>
            <w:r>
              <w:rPr>
                <w:sz w:val="26"/>
                <w:szCs w:val="26"/>
              </w:rPr>
              <w:t>ул.Грибоедова</w:t>
            </w:r>
            <w:proofErr w:type="spellEnd"/>
            <w:r>
              <w:rPr>
                <w:sz w:val="26"/>
                <w:szCs w:val="26"/>
              </w:rPr>
              <w:t>, д.50</w:t>
            </w:r>
          </w:p>
        </w:tc>
      </w:tr>
      <w:tr w:rsidR="003F75B4" w:rsidRPr="004A12E4" w:rsidTr="003F04D0">
        <w:trPr>
          <w:trHeight w:val="308"/>
        </w:trPr>
        <w:tc>
          <w:tcPr>
            <w:tcW w:w="2459" w:type="dxa"/>
            <w:tcBorders>
              <w:top w:val="nil"/>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3F04D0">
            <w:pPr>
              <w:rPr>
                <w:bCs/>
                <w:sz w:val="26"/>
                <w:szCs w:val="26"/>
              </w:rPr>
            </w:pPr>
            <w:r w:rsidRPr="004A12E4">
              <w:rPr>
                <w:bCs/>
                <w:sz w:val="26"/>
                <w:szCs w:val="26"/>
              </w:rPr>
              <w:t>Наименование компетенции</w:t>
            </w:r>
          </w:p>
        </w:tc>
        <w:tc>
          <w:tcPr>
            <w:tcW w:w="6946" w:type="dxa"/>
            <w:tcBorders>
              <w:top w:val="nil"/>
              <w:left w:val="nil"/>
              <w:bottom w:val="single" w:sz="4" w:space="0" w:color="00000A"/>
              <w:right w:val="single" w:sz="4" w:space="0" w:color="00000A"/>
            </w:tcBorders>
            <w:shd w:val="clear" w:color="auto" w:fill="FFFFFF"/>
            <w:tcMar>
              <w:left w:w="108" w:type="dxa"/>
            </w:tcMar>
          </w:tcPr>
          <w:p w:rsidR="003F75B4" w:rsidRPr="004A12E4" w:rsidRDefault="00754A5B" w:rsidP="005572C9">
            <w:pPr>
              <w:rPr>
                <w:bCs/>
                <w:color w:val="000000"/>
                <w:sz w:val="26"/>
                <w:szCs w:val="26"/>
              </w:rPr>
            </w:pPr>
            <w:r w:rsidRPr="00754A5B">
              <w:rPr>
                <w:bCs/>
                <w:color w:val="000000"/>
                <w:sz w:val="26"/>
                <w:szCs w:val="26"/>
              </w:rPr>
              <w:t>«Поварское дело»</w:t>
            </w:r>
          </w:p>
        </w:tc>
      </w:tr>
      <w:tr w:rsidR="003F75B4" w:rsidRPr="004A12E4" w:rsidTr="003F04D0">
        <w:trPr>
          <w:trHeight w:val="308"/>
        </w:trPr>
        <w:tc>
          <w:tcPr>
            <w:tcW w:w="2459" w:type="dxa"/>
            <w:tcBorders>
              <w:top w:val="nil"/>
              <w:left w:val="single" w:sz="4" w:space="0" w:color="00000A"/>
              <w:bottom w:val="single" w:sz="4" w:space="0" w:color="00000A"/>
              <w:right w:val="single" w:sz="4" w:space="0" w:color="00000A"/>
            </w:tcBorders>
            <w:shd w:val="clear" w:color="auto" w:fill="FFFFFF"/>
            <w:tcMar>
              <w:left w:w="98" w:type="dxa"/>
            </w:tcMar>
          </w:tcPr>
          <w:p w:rsidR="003F75B4" w:rsidRPr="004A12E4" w:rsidRDefault="003F75B4" w:rsidP="003F04D0">
            <w:pPr>
              <w:rPr>
                <w:bCs/>
                <w:sz w:val="26"/>
                <w:szCs w:val="26"/>
              </w:rPr>
            </w:pPr>
            <w:r w:rsidRPr="004A12E4">
              <w:rPr>
                <w:bCs/>
                <w:sz w:val="26"/>
                <w:szCs w:val="26"/>
              </w:rPr>
              <w:t>Главный эксперт</w:t>
            </w:r>
          </w:p>
        </w:tc>
        <w:tc>
          <w:tcPr>
            <w:tcW w:w="6946" w:type="dxa"/>
            <w:tcBorders>
              <w:top w:val="nil"/>
              <w:left w:val="nil"/>
              <w:bottom w:val="single" w:sz="4" w:space="0" w:color="00000A"/>
              <w:right w:val="single" w:sz="4" w:space="0" w:color="00000A"/>
            </w:tcBorders>
            <w:shd w:val="clear" w:color="auto" w:fill="FFFFFF"/>
            <w:tcMar>
              <w:left w:w="108" w:type="dxa"/>
            </w:tcMar>
          </w:tcPr>
          <w:p w:rsidR="003F75B4" w:rsidRPr="004A12E4" w:rsidRDefault="00754A5B" w:rsidP="003F04D0">
            <w:pPr>
              <w:rPr>
                <w:bCs/>
                <w:color w:val="000000"/>
                <w:sz w:val="26"/>
                <w:szCs w:val="26"/>
              </w:rPr>
            </w:pPr>
            <w:proofErr w:type="spellStart"/>
            <w:r w:rsidRPr="00754A5B">
              <w:rPr>
                <w:bCs/>
                <w:color w:val="000000"/>
                <w:sz w:val="26"/>
                <w:szCs w:val="26"/>
              </w:rPr>
              <w:t>Ахмадиева</w:t>
            </w:r>
            <w:proofErr w:type="spellEnd"/>
            <w:r w:rsidRPr="00754A5B">
              <w:rPr>
                <w:bCs/>
                <w:color w:val="000000"/>
                <w:sz w:val="26"/>
                <w:szCs w:val="26"/>
              </w:rPr>
              <w:t xml:space="preserve"> </w:t>
            </w:r>
            <w:proofErr w:type="spellStart"/>
            <w:r w:rsidRPr="00754A5B">
              <w:rPr>
                <w:bCs/>
                <w:color w:val="000000"/>
                <w:sz w:val="26"/>
                <w:szCs w:val="26"/>
              </w:rPr>
              <w:t>Сабина</w:t>
            </w:r>
            <w:proofErr w:type="spellEnd"/>
            <w:r w:rsidRPr="00754A5B">
              <w:rPr>
                <w:bCs/>
                <w:color w:val="000000"/>
                <w:sz w:val="26"/>
                <w:szCs w:val="26"/>
              </w:rPr>
              <w:t xml:space="preserve"> </w:t>
            </w:r>
            <w:proofErr w:type="spellStart"/>
            <w:r w:rsidRPr="00754A5B">
              <w:rPr>
                <w:bCs/>
                <w:color w:val="000000"/>
                <w:sz w:val="26"/>
                <w:szCs w:val="26"/>
              </w:rPr>
              <w:t>Валиахметовна</w:t>
            </w:r>
            <w:proofErr w:type="spellEnd"/>
          </w:p>
        </w:tc>
      </w:tr>
    </w:tbl>
    <w:p w:rsidR="003F75B4" w:rsidRPr="004A12E4" w:rsidRDefault="003F75B4" w:rsidP="003F75B4">
      <w:pPr>
        <w:rPr>
          <w:sz w:val="26"/>
          <w:szCs w:val="26"/>
        </w:rPr>
      </w:pPr>
    </w:p>
    <w:p w:rsidR="003F75B4" w:rsidRDefault="003F75B4" w:rsidP="003F75B4">
      <w:pPr>
        <w:rPr>
          <w:sz w:val="26"/>
          <w:szCs w:val="26"/>
        </w:rPr>
      </w:pPr>
      <w:r w:rsidRPr="004A12E4">
        <w:rPr>
          <w:sz w:val="26"/>
          <w:szCs w:val="26"/>
        </w:rPr>
        <w:t>Конкурсное задание</w:t>
      </w:r>
    </w:p>
    <w:p w:rsidR="003F75B4" w:rsidRPr="004A12E4" w:rsidRDefault="003F75B4" w:rsidP="003F75B4">
      <w:pPr>
        <w:rPr>
          <w:sz w:val="26"/>
          <w:szCs w:val="26"/>
        </w:rPr>
      </w:pPr>
    </w:p>
    <w:tbl>
      <w:tblPr>
        <w:tblW w:w="9405"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2977"/>
        <w:gridCol w:w="6428"/>
      </w:tblGrid>
      <w:tr w:rsidR="003F75B4" w:rsidRPr="004A12E4" w:rsidTr="003F04D0">
        <w:trPr>
          <w:trHeight w:val="308"/>
        </w:trPr>
        <w:tc>
          <w:tcPr>
            <w:tcW w:w="2977" w:type="dxa"/>
            <w:tcBorders>
              <w:top w:val="single" w:sz="4" w:space="0" w:color="00000A"/>
              <w:left w:val="nil"/>
              <w:bottom w:val="single" w:sz="4" w:space="0" w:color="00000A"/>
              <w:right w:val="single" w:sz="4" w:space="0" w:color="00000A"/>
            </w:tcBorders>
            <w:shd w:val="clear" w:color="auto" w:fill="FFFFFF"/>
          </w:tcPr>
          <w:p w:rsidR="003F75B4" w:rsidRPr="004A12E4" w:rsidRDefault="003F75B4" w:rsidP="003F04D0">
            <w:pPr>
              <w:jc w:val="center"/>
              <w:rPr>
                <w:sz w:val="26"/>
                <w:szCs w:val="26"/>
              </w:rPr>
            </w:pPr>
            <w:r w:rsidRPr="004A12E4">
              <w:rPr>
                <w:sz w:val="26"/>
                <w:szCs w:val="26"/>
              </w:rPr>
              <w:t>Формат и структура конкурсного задания</w:t>
            </w:r>
          </w:p>
        </w:tc>
        <w:tc>
          <w:tcPr>
            <w:tcW w:w="6428" w:type="dxa"/>
            <w:tcBorders>
              <w:top w:val="single" w:sz="4" w:space="0" w:color="00000A"/>
              <w:left w:val="nil"/>
              <w:bottom w:val="single" w:sz="4" w:space="0" w:color="00000A"/>
              <w:right w:val="single" w:sz="4" w:space="0" w:color="00000A"/>
            </w:tcBorders>
            <w:shd w:val="clear" w:color="auto" w:fill="FFFFFF"/>
          </w:tcPr>
          <w:p w:rsidR="00754A5B" w:rsidRDefault="00754A5B" w:rsidP="00754A5B">
            <w:pPr>
              <w:rPr>
                <w:sz w:val="26"/>
                <w:szCs w:val="26"/>
              </w:rPr>
            </w:pPr>
            <w:r w:rsidRPr="00754A5B">
              <w:rPr>
                <w:sz w:val="26"/>
                <w:szCs w:val="26"/>
              </w:rPr>
              <w:t>Практическое задание, состоящее из модулей  АВС</w:t>
            </w:r>
            <w:r>
              <w:rPr>
                <w:sz w:val="26"/>
                <w:szCs w:val="26"/>
              </w:rPr>
              <w:t xml:space="preserve"> для возрастной группы 12-14 лет, </w:t>
            </w:r>
            <w:r w:rsidRPr="00754A5B">
              <w:rPr>
                <w:sz w:val="26"/>
                <w:szCs w:val="26"/>
              </w:rPr>
              <w:t>DEF</w:t>
            </w:r>
            <w:r>
              <w:rPr>
                <w:sz w:val="26"/>
                <w:szCs w:val="26"/>
              </w:rPr>
              <w:t xml:space="preserve"> для возрастной группы 14-16 лет</w:t>
            </w:r>
            <w:r w:rsidRPr="00754A5B">
              <w:rPr>
                <w:sz w:val="26"/>
                <w:szCs w:val="26"/>
              </w:rPr>
              <w:t xml:space="preserve">. </w:t>
            </w:r>
          </w:p>
          <w:p w:rsidR="00F23E29" w:rsidRPr="00754A5B" w:rsidRDefault="00754A5B" w:rsidP="00754A5B">
            <w:pPr>
              <w:pStyle w:val="4"/>
              <w:shd w:val="clear" w:color="auto" w:fill="auto"/>
              <w:spacing w:before="0" w:after="0" w:line="276" w:lineRule="auto"/>
              <w:ind w:firstLine="0"/>
              <w:rPr>
                <w:rFonts w:ascii="Times New Roman" w:hAnsi="Times New Roman" w:cs="Times New Roman"/>
                <w:color w:val="000000"/>
                <w:sz w:val="24"/>
                <w:szCs w:val="24"/>
                <w:shd w:val="clear" w:color="auto" w:fill="FFFFFF"/>
              </w:rPr>
            </w:pPr>
            <w:proofErr w:type="gramStart"/>
            <w:r w:rsidRPr="00754A5B">
              <w:rPr>
                <w:rFonts w:ascii="Times New Roman" w:hAnsi="Times New Roman" w:cs="Times New Roman"/>
                <w:sz w:val="26"/>
                <w:szCs w:val="26"/>
              </w:rPr>
              <w:t>Согласно приложения</w:t>
            </w:r>
            <w:proofErr w:type="gramEnd"/>
            <w:r w:rsidRPr="00754A5B">
              <w:rPr>
                <w:rFonts w:ascii="Times New Roman" w:hAnsi="Times New Roman" w:cs="Times New Roman"/>
                <w:sz w:val="26"/>
                <w:szCs w:val="26"/>
              </w:rPr>
              <w:t xml:space="preserve"> «Конкурсное задание»</w:t>
            </w:r>
          </w:p>
        </w:tc>
      </w:tr>
      <w:tr w:rsidR="003F75B4" w:rsidRPr="004A12E4" w:rsidTr="003F04D0">
        <w:trPr>
          <w:trHeight w:val="308"/>
        </w:trPr>
        <w:tc>
          <w:tcPr>
            <w:tcW w:w="2977" w:type="dxa"/>
            <w:tcBorders>
              <w:top w:val="single" w:sz="4" w:space="0" w:color="00000A"/>
              <w:left w:val="nil"/>
              <w:bottom w:val="single" w:sz="4" w:space="0" w:color="00000A"/>
              <w:right w:val="single" w:sz="4" w:space="0" w:color="00000A"/>
            </w:tcBorders>
            <w:shd w:val="clear" w:color="auto" w:fill="FFFFFF"/>
          </w:tcPr>
          <w:p w:rsidR="003F75B4" w:rsidRPr="004A12E4" w:rsidRDefault="003F75B4" w:rsidP="00C6504D">
            <w:pPr>
              <w:jc w:val="center"/>
              <w:rPr>
                <w:sz w:val="26"/>
                <w:szCs w:val="26"/>
              </w:rPr>
            </w:pPr>
            <w:r w:rsidRPr="004A12E4">
              <w:rPr>
                <w:sz w:val="26"/>
                <w:szCs w:val="26"/>
              </w:rPr>
              <w:t xml:space="preserve">Продолжительность (лимит времени выполнения </w:t>
            </w:r>
            <w:r w:rsidR="00C6504D" w:rsidRPr="00C6504D">
              <w:rPr>
                <w:sz w:val="26"/>
                <w:szCs w:val="26"/>
              </w:rPr>
              <w:t xml:space="preserve"> каждого </w:t>
            </w:r>
            <w:r w:rsidR="00C6504D">
              <w:rPr>
                <w:sz w:val="26"/>
                <w:szCs w:val="26"/>
              </w:rPr>
              <w:t>модуля</w:t>
            </w:r>
            <w:r w:rsidRPr="004A12E4">
              <w:rPr>
                <w:sz w:val="26"/>
                <w:szCs w:val="26"/>
              </w:rPr>
              <w:t>)</w:t>
            </w:r>
          </w:p>
        </w:tc>
        <w:tc>
          <w:tcPr>
            <w:tcW w:w="6428" w:type="dxa"/>
            <w:tcBorders>
              <w:top w:val="single" w:sz="4" w:space="0" w:color="00000A"/>
              <w:left w:val="nil"/>
              <w:bottom w:val="single" w:sz="4" w:space="0" w:color="00000A"/>
              <w:right w:val="single" w:sz="4" w:space="0" w:color="00000A"/>
            </w:tcBorders>
            <w:shd w:val="clear" w:color="auto" w:fill="FFFFFF"/>
          </w:tcPr>
          <w:p w:rsidR="003F75B4" w:rsidRPr="00754A5B" w:rsidRDefault="00754A5B" w:rsidP="00754A5B">
            <w:r w:rsidRPr="00754A5B">
              <w:rPr>
                <w:sz w:val="26"/>
                <w:szCs w:val="26"/>
              </w:rPr>
              <w:t>На выполнение  модулей</w:t>
            </w:r>
            <w:proofErr w:type="gramStart"/>
            <w:r w:rsidRPr="00754A5B">
              <w:rPr>
                <w:sz w:val="26"/>
                <w:szCs w:val="26"/>
              </w:rPr>
              <w:t xml:space="preserve">  А</w:t>
            </w:r>
            <w:proofErr w:type="gramEnd"/>
            <w:r w:rsidRPr="00754A5B">
              <w:rPr>
                <w:sz w:val="26"/>
                <w:szCs w:val="26"/>
              </w:rPr>
              <w:t xml:space="preserve"> В С  дается 4 часа без учета уборки рабочего места;  D E F  дается 4 часа без учета уборки рабочего места.</w:t>
            </w:r>
          </w:p>
        </w:tc>
      </w:tr>
      <w:tr w:rsidR="003F75B4" w:rsidRPr="004A12E4" w:rsidTr="003F04D0">
        <w:trPr>
          <w:trHeight w:val="308"/>
        </w:trPr>
        <w:tc>
          <w:tcPr>
            <w:tcW w:w="2977" w:type="dxa"/>
            <w:tcBorders>
              <w:top w:val="nil"/>
              <w:left w:val="nil"/>
              <w:bottom w:val="single" w:sz="4" w:space="0" w:color="00000A"/>
              <w:right w:val="single" w:sz="4" w:space="0" w:color="00000A"/>
            </w:tcBorders>
            <w:shd w:val="clear" w:color="auto" w:fill="FFFFFF"/>
          </w:tcPr>
          <w:p w:rsidR="003F75B4" w:rsidRPr="004A12E4" w:rsidRDefault="003F75B4" w:rsidP="003F04D0">
            <w:pPr>
              <w:jc w:val="center"/>
              <w:rPr>
                <w:sz w:val="26"/>
                <w:szCs w:val="26"/>
              </w:rPr>
            </w:pPr>
            <w:r w:rsidRPr="004A12E4">
              <w:rPr>
                <w:sz w:val="26"/>
                <w:szCs w:val="26"/>
              </w:rPr>
              <w:t>Последовательность выполнения задания (возможно технологическая карта)</w:t>
            </w:r>
          </w:p>
        </w:tc>
        <w:tc>
          <w:tcPr>
            <w:tcW w:w="6428" w:type="dxa"/>
            <w:tcBorders>
              <w:top w:val="nil"/>
              <w:left w:val="nil"/>
              <w:bottom w:val="single" w:sz="4" w:space="0" w:color="00000A"/>
              <w:right w:val="single" w:sz="4" w:space="0" w:color="00000A"/>
            </w:tcBorders>
            <w:shd w:val="clear" w:color="auto" w:fill="FFFFFF"/>
          </w:tcPr>
          <w:p w:rsidR="003F75B4" w:rsidRPr="006A0569" w:rsidRDefault="00754A5B" w:rsidP="00C6504D">
            <w:pPr>
              <w:spacing w:after="160"/>
              <w:contextualSpacing/>
              <w:jc w:val="both"/>
              <w:rPr>
                <w:b/>
                <w:bCs/>
                <w:color w:val="000000"/>
              </w:rPr>
            </w:pPr>
            <w:r w:rsidRPr="00754A5B">
              <w:rPr>
                <w:bCs/>
                <w:color w:val="000000"/>
                <w:sz w:val="26"/>
                <w:szCs w:val="26"/>
              </w:rPr>
              <w:t xml:space="preserve">Выполнение задания в соответствии с технологическим процессом  изготовления изделия.  </w:t>
            </w:r>
            <w:proofErr w:type="gramStart"/>
            <w:r w:rsidRPr="00754A5B">
              <w:rPr>
                <w:bCs/>
                <w:color w:val="000000"/>
                <w:sz w:val="26"/>
                <w:szCs w:val="26"/>
              </w:rPr>
              <w:t>Согласно приложения</w:t>
            </w:r>
            <w:proofErr w:type="gramEnd"/>
            <w:r w:rsidRPr="00754A5B">
              <w:rPr>
                <w:bCs/>
                <w:color w:val="000000"/>
                <w:sz w:val="26"/>
                <w:szCs w:val="26"/>
              </w:rPr>
              <w:t xml:space="preserve"> «Технологические карты».</w:t>
            </w:r>
          </w:p>
        </w:tc>
      </w:tr>
      <w:tr w:rsidR="003F75B4" w:rsidRPr="004A12E4" w:rsidTr="003F04D0">
        <w:trPr>
          <w:trHeight w:val="343"/>
        </w:trPr>
        <w:tc>
          <w:tcPr>
            <w:tcW w:w="2977" w:type="dxa"/>
            <w:tcBorders>
              <w:top w:val="nil"/>
              <w:left w:val="nil"/>
              <w:bottom w:val="single" w:sz="4" w:space="0" w:color="00000A"/>
              <w:right w:val="single" w:sz="4" w:space="0" w:color="00000A"/>
            </w:tcBorders>
            <w:shd w:val="clear" w:color="auto" w:fill="FFFFFF"/>
          </w:tcPr>
          <w:p w:rsidR="003F75B4" w:rsidRDefault="003F75B4" w:rsidP="003F04D0">
            <w:pPr>
              <w:jc w:val="center"/>
              <w:rPr>
                <w:sz w:val="26"/>
                <w:szCs w:val="26"/>
              </w:rPr>
            </w:pPr>
            <w:r w:rsidRPr="004A12E4">
              <w:rPr>
                <w:sz w:val="26"/>
                <w:szCs w:val="26"/>
              </w:rPr>
              <w:t>Критерии оценки</w:t>
            </w:r>
          </w:p>
          <w:p w:rsidR="003F75B4" w:rsidRPr="004A12E4" w:rsidRDefault="00C6504D" w:rsidP="00C6504D">
            <w:pPr>
              <w:jc w:val="center"/>
              <w:rPr>
                <w:b/>
                <w:bCs/>
                <w:sz w:val="26"/>
                <w:szCs w:val="26"/>
              </w:rPr>
            </w:pPr>
            <w:r>
              <w:rPr>
                <w:sz w:val="26"/>
                <w:szCs w:val="26"/>
              </w:rPr>
              <w:t>(параметр и количество баллов)</w:t>
            </w:r>
          </w:p>
        </w:tc>
        <w:tc>
          <w:tcPr>
            <w:tcW w:w="6428" w:type="dxa"/>
            <w:tcBorders>
              <w:top w:val="nil"/>
              <w:left w:val="nil"/>
              <w:bottom w:val="single" w:sz="4" w:space="0" w:color="00000A"/>
              <w:right w:val="single" w:sz="4" w:space="0" w:color="00000A"/>
            </w:tcBorders>
            <w:shd w:val="clear" w:color="auto" w:fill="FFFFFF"/>
          </w:tcPr>
          <w:p w:rsidR="003F75B4" w:rsidRPr="00754A5B" w:rsidRDefault="00754A5B" w:rsidP="00754A5B">
            <w:r w:rsidRPr="00754A5B">
              <w:rPr>
                <w:bCs/>
                <w:sz w:val="26"/>
                <w:szCs w:val="26"/>
              </w:rPr>
              <w:t xml:space="preserve">Общее количество баллов задания/модуля по всем критериям оценки составляет 100. </w:t>
            </w:r>
            <w:proofErr w:type="gramStart"/>
            <w:r w:rsidRPr="00754A5B">
              <w:rPr>
                <w:bCs/>
                <w:sz w:val="26"/>
                <w:szCs w:val="26"/>
              </w:rPr>
              <w:t>Согласно приложения</w:t>
            </w:r>
            <w:proofErr w:type="gramEnd"/>
            <w:r w:rsidRPr="00754A5B">
              <w:rPr>
                <w:bCs/>
                <w:sz w:val="26"/>
                <w:szCs w:val="26"/>
              </w:rPr>
              <w:t xml:space="preserve"> «Оценочные критерии»</w:t>
            </w:r>
          </w:p>
        </w:tc>
      </w:tr>
      <w:tr w:rsidR="003F75B4" w:rsidRPr="004A12E4" w:rsidTr="003F04D0">
        <w:trPr>
          <w:trHeight w:val="308"/>
        </w:trPr>
        <w:tc>
          <w:tcPr>
            <w:tcW w:w="2977" w:type="dxa"/>
            <w:tcBorders>
              <w:top w:val="single" w:sz="4" w:space="0" w:color="00000A"/>
              <w:left w:val="nil"/>
              <w:bottom w:val="single" w:sz="4" w:space="0" w:color="00000A"/>
              <w:right w:val="single" w:sz="4" w:space="0" w:color="00000A"/>
            </w:tcBorders>
            <w:shd w:val="clear" w:color="auto" w:fill="FFFFFF"/>
          </w:tcPr>
          <w:p w:rsidR="003F75B4" w:rsidRPr="004A12E4" w:rsidRDefault="003F75B4" w:rsidP="003F04D0">
            <w:pPr>
              <w:jc w:val="center"/>
              <w:rPr>
                <w:sz w:val="26"/>
                <w:szCs w:val="26"/>
              </w:rPr>
            </w:pPr>
            <w:r w:rsidRPr="004A12E4">
              <w:rPr>
                <w:sz w:val="26"/>
                <w:szCs w:val="26"/>
              </w:rPr>
              <w:t>Требования От и ТБ.</w:t>
            </w:r>
          </w:p>
          <w:p w:rsidR="003F75B4" w:rsidRPr="004A12E4" w:rsidRDefault="003F75B4" w:rsidP="003F04D0">
            <w:pPr>
              <w:jc w:val="center"/>
              <w:rPr>
                <w:b/>
                <w:bCs/>
                <w:sz w:val="26"/>
                <w:szCs w:val="26"/>
              </w:rPr>
            </w:pPr>
          </w:p>
        </w:tc>
        <w:tc>
          <w:tcPr>
            <w:tcW w:w="6428" w:type="dxa"/>
            <w:tcBorders>
              <w:top w:val="single" w:sz="4" w:space="0" w:color="00000A"/>
              <w:left w:val="nil"/>
              <w:bottom w:val="single" w:sz="4" w:space="0" w:color="00000A"/>
              <w:right w:val="single" w:sz="4" w:space="0" w:color="00000A"/>
            </w:tcBorders>
            <w:shd w:val="clear" w:color="auto" w:fill="FFFFFF"/>
          </w:tcPr>
          <w:p w:rsidR="00A34645" w:rsidRPr="00F23E29" w:rsidRDefault="00754A5B" w:rsidP="00C6504D">
            <w:pPr>
              <w:rPr>
                <w:bCs/>
              </w:rPr>
            </w:pPr>
            <w:proofErr w:type="gramStart"/>
            <w:r w:rsidRPr="00754A5B">
              <w:rPr>
                <w:bCs/>
                <w:sz w:val="26"/>
                <w:szCs w:val="26"/>
              </w:rPr>
              <w:t>Согласно приложения</w:t>
            </w:r>
            <w:proofErr w:type="gramEnd"/>
            <w:r w:rsidRPr="00754A5B">
              <w:rPr>
                <w:bCs/>
                <w:sz w:val="26"/>
                <w:szCs w:val="26"/>
              </w:rPr>
              <w:t xml:space="preserve"> «Охрана труда»</w:t>
            </w:r>
          </w:p>
        </w:tc>
      </w:tr>
    </w:tbl>
    <w:p w:rsidR="003F75B4" w:rsidRPr="004A12E4" w:rsidRDefault="003F75B4" w:rsidP="003F75B4">
      <w:pPr>
        <w:rPr>
          <w:sz w:val="26"/>
          <w:szCs w:val="26"/>
        </w:rPr>
      </w:pPr>
    </w:p>
    <w:p w:rsidR="003F75B4" w:rsidRDefault="003F75B4" w:rsidP="003F75B4">
      <w:pPr>
        <w:autoSpaceDE w:val="0"/>
        <w:autoSpaceDN w:val="0"/>
        <w:adjustRightInd w:val="0"/>
        <w:jc w:val="right"/>
        <w:rPr>
          <w:sz w:val="26"/>
          <w:szCs w:val="26"/>
        </w:rPr>
      </w:pPr>
    </w:p>
    <w:p w:rsidR="003F75B4" w:rsidRDefault="003F75B4" w:rsidP="003F75B4">
      <w:pPr>
        <w:autoSpaceDE w:val="0"/>
        <w:autoSpaceDN w:val="0"/>
        <w:adjustRightInd w:val="0"/>
        <w:jc w:val="right"/>
        <w:rPr>
          <w:sz w:val="26"/>
          <w:szCs w:val="26"/>
        </w:rPr>
      </w:pPr>
    </w:p>
    <w:p w:rsidR="003F75B4" w:rsidRDefault="003F75B4" w:rsidP="003F75B4">
      <w:pPr>
        <w:autoSpaceDE w:val="0"/>
        <w:autoSpaceDN w:val="0"/>
        <w:adjustRightInd w:val="0"/>
        <w:jc w:val="right"/>
        <w:rPr>
          <w:sz w:val="26"/>
          <w:szCs w:val="26"/>
        </w:rPr>
      </w:pPr>
    </w:p>
    <w:p w:rsidR="003F75B4" w:rsidRDefault="003F75B4" w:rsidP="003F75B4">
      <w:pPr>
        <w:autoSpaceDE w:val="0"/>
        <w:autoSpaceDN w:val="0"/>
        <w:adjustRightInd w:val="0"/>
        <w:jc w:val="right"/>
        <w:rPr>
          <w:sz w:val="26"/>
          <w:szCs w:val="26"/>
        </w:rPr>
      </w:pPr>
    </w:p>
    <w:p w:rsidR="003F75B4" w:rsidRDefault="003F75B4" w:rsidP="003F75B4">
      <w:pPr>
        <w:autoSpaceDE w:val="0"/>
        <w:autoSpaceDN w:val="0"/>
        <w:adjustRightInd w:val="0"/>
        <w:jc w:val="right"/>
        <w:rPr>
          <w:sz w:val="26"/>
          <w:szCs w:val="26"/>
        </w:rPr>
      </w:pPr>
    </w:p>
    <w:p w:rsidR="003F75B4" w:rsidRDefault="003F75B4" w:rsidP="003F75B4">
      <w:pPr>
        <w:autoSpaceDE w:val="0"/>
        <w:autoSpaceDN w:val="0"/>
        <w:adjustRightInd w:val="0"/>
        <w:jc w:val="right"/>
        <w:rPr>
          <w:sz w:val="26"/>
          <w:szCs w:val="26"/>
        </w:rPr>
      </w:pPr>
    </w:p>
    <w:p w:rsidR="003F75B4" w:rsidRDefault="003F75B4" w:rsidP="00754A5B">
      <w:pPr>
        <w:rPr>
          <w:sz w:val="26"/>
          <w:szCs w:val="26"/>
        </w:rPr>
        <w:sectPr w:rsidR="003F75B4" w:rsidSect="00C9432E">
          <w:footnotePr>
            <w:pos w:val="beneathText"/>
          </w:footnotePr>
          <w:pgSz w:w="11905" w:h="16837"/>
          <w:pgMar w:top="1134" w:right="567" w:bottom="1134" w:left="1701" w:header="720" w:footer="720" w:gutter="0"/>
          <w:cols w:space="720"/>
          <w:docGrid w:linePitch="360"/>
        </w:sectPr>
      </w:pPr>
    </w:p>
    <w:p w:rsidR="00F85AB6" w:rsidRDefault="00F85AB6" w:rsidP="00F85AB6">
      <w:pPr>
        <w:jc w:val="center"/>
        <w:rPr>
          <w:b/>
          <w:sz w:val="28"/>
          <w:szCs w:val="28"/>
        </w:rPr>
      </w:pPr>
      <w:r w:rsidRPr="00187C99">
        <w:rPr>
          <w:b/>
          <w:sz w:val="28"/>
          <w:szCs w:val="28"/>
        </w:rPr>
        <w:lastRenderedPageBreak/>
        <w:t>ОЦЕНОЧНЫЕ КРИТЕРИИ</w:t>
      </w:r>
    </w:p>
    <w:p w:rsidR="00F85AB6" w:rsidRDefault="00F85AB6" w:rsidP="00F85AB6">
      <w:pPr>
        <w:rPr>
          <w:b/>
          <w:sz w:val="28"/>
          <w:szCs w:val="28"/>
        </w:rPr>
      </w:pPr>
      <w:r>
        <w:rPr>
          <w:b/>
          <w:sz w:val="28"/>
          <w:szCs w:val="28"/>
        </w:rPr>
        <w:t>Объективные аспекты оценивания работы участника:</w:t>
      </w:r>
    </w:p>
    <w:p w:rsidR="00F85AB6" w:rsidRDefault="00F85AB6" w:rsidP="00F85AB6">
      <w:pPr>
        <w:pStyle w:val="a4"/>
        <w:numPr>
          <w:ilvl w:val="0"/>
          <w:numId w:val="5"/>
        </w:numPr>
        <w:rPr>
          <w:rFonts w:ascii="Times New Roman" w:hAnsi="Times New Roman"/>
          <w:sz w:val="28"/>
          <w:szCs w:val="28"/>
        </w:rPr>
      </w:pPr>
      <w:r w:rsidRPr="00187C99">
        <w:rPr>
          <w:rFonts w:ascii="Times New Roman" w:hAnsi="Times New Roman"/>
          <w:sz w:val="28"/>
          <w:szCs w:val="28"/>
        </w:rPr>
        <w:t xml:space="preserve">Персональная гигиена </w:t>
      </w:r>
      <w:r>
        <w:rPr>
          <w:rFonts w:ascii="Times New Roman" w:hAnsi="Times New Roman"/>
          <w:sz w:val="28"/>
          <w:szCs w:val="28"/>
        </w:rPr>
        <w:t>–</w:t>
      </w:r>
      <w:r w:rsidRPr="00187C99">
        <w:rPr>
          <w:rFonts w:ascii="Times New Roman" w:hAnsi="Times New Roman"/>
          <w:sz w:val="28"/>
          <w:szCs w:val="28"/>
        </w:rPr>
        <w:t xml:space="preserve"> </w:t>
      </w:r>
      <w:r>
        <w:rPr>
          <w:rFonts w:ascii="Times New Roman" w:hAnsi="Times New Roman"/>
          <w:sz w:val="28"/>
          <w:szCs w:val="28"/>
        </w:rPr>
        <w:t>спецодежда – соответствие требованиям и чистота;</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Персональная гигиена – руки (в том числе работа с перчатками);</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Персональная гигиена – снятие пробы пальцами;</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Персональная гигиена – плохие привычки;</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Гигиена рабочего места – чистый пол;</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Гигиена рабочего места – холодильник – чистота и порядок;</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Гигиена рабочего места – рабочие поверхности – чистота и порядок;</w:t>
      </w:r>
    </w:p>
    <w:p w:rsidR="00F85AB6" w:rsidRDefault="00F85AB6" w:rsidP="00F85AB6">
      <w:pPr>
        <w:pStyle w:val="a4"/>
        <w:numPr>
          <w:ilvl w:val="0"/>
          <w:numId w:val="5"/>
        </w:numPr>
        <w:rPr>
          <w:rFonts w:ascii="Times New Roman" w:hAnsi="Times New Roman"/>
          <w:sz w:val="28"/>
          <w:szCs w:val="28"/>
        </w:rPr>
      </w:pPr>
      <w:r>
        <w:rPr>
          <w:rFonts w:ascii="Times New Roman" w:hAnsi="Times New Roman"/>
          <w:sz w:val="28"/>
          <w:szCs w:val="28"/>
        </w:rPr>
        <w:t>Расточительность;</w:t>
      </w:r>
    </w:p>
    <w:p w:rsidR="00F85AB6" w:rsidRPr="00421823" w:rsidRDefault="00F85AB6" w:rsidP="00F85AB6">
      <w:pPr>
        <w:pStyle w:val="a4"/>
        <w:numPr>
          <w:ilvl w:val="0"/>
          <w:numId w:val="5"/>
        </w:numPr>
        <w:rPr>
          <w:rFonts w:ascii="Times New Roman" w:hAnsi="Times New Roman"/>
          <w:sz w:val="28"/>
          <w:szCs w:val="28"/>
        </w:rPr>
      </w:pPr>
      <w:r>
        <w:rPr>
          <w:rFonts w:ascii="Times New Roman" w:hAnsi="Times New Roman"/>
          <w:sz w:val="28"/>
          <w:szCs w:val="28"/>
        </w:rPr>
        <w:t>Брак</w:t>
      </w:r>
    </w:p>
    <w:p w:rsidR="00F85AB6" w:rsidRDefault="00F85AB6" w:rsidP="00F85AB6">
      <w:pPr>
        <w:rPr>
          <w:b/>
          <w:sz w:val="28"/>
          <w:szCs w:val="28"/>
        </w:rPr>
      </w:pPr>
      <w:r>
        <w:rPr>
          <w:b/>
          <w:sz w:val="28"/>
          <w:szCs w:val="28"/>
        </w:rPr>
        <w:t>Субъективные аспекты оценивания работы участника:</w:t>
      </w:r>
    </w:p>
    <w:p w:rsidR="00F85AB6" w:rsidRDefault="00F85AB6" w:rsidP="00F85AB6">
      <w:pPr>
        <w:pStyle w:val="a4"/>
        <w:numPr>
          <w:ilvl w:val="0"/>
          <w:numId w:val="6"/>
        </w:numPr>
        <w:rPr>
          <w:rFonts w:ascii="Times New Roman" w:hAnsi="Times New Roman"/>
          <w:sz w:val="28"/>
          <w:szCs w:val="28"/>
        </w:rPr>
      </w:pPr>
      <w:r>
        <w:rPr>
          <w:rFonts w:ascii="Times New Roman" w:hAnsi="Times New Roman"/>
          <w:sz w:val="28"/>
          <w:szCs w:val="28"/>
        </w:rPr>
        <w:t>Кулинарные навыки – приготовление и оформление;</w:t>
      </w:r>
    </w:p>
    <w:p w:rsidR="00F85AB6" w:rsidRDefault="00F85AB6" w:rsidP="00F85AB6">
      <w:pPr>
        <w:pStyle w:val="a4"/>
        <w:numPr>
          <w:ilvl w:val="0"/>
          <w:numId w:val="6"/>
        </w:numPr>
        <w:rPr>
          <w:rFonts w:ascii="Times New Roman" w:hAnsi="Times New Roman"/>
          <w:sz w:val="28"/>
          <w:szCs w:val="28"/>
        </w:rPr>
      </w:pPr>
      <w:r>
        <w:rPr>
          <w:rFonts w:ascii="Times New Roman" w:hAnsi="Times New Roman"/>
          <w:sz w:val="28"/>
          <w:szCs w:val="28"/>
        </w:rPr>
        <w:t>Навыки работы с продуктом – техника, ведение процесса, соответствующие продукту технологии;</w:t>
      </w:r>
    </w:p>
    <w:p w:rsidR="00F85AB6" w:rsidRDefault="00F85AB6" w:rsidP="00F85AB6">
      <w:pPr>
        <w:pStyle w:val="a4"/>
        <w:numPr>
          <w:ilvl w:val="0"/>
          <w:numId w:val="6"/>
        </w:numPr>
        <w:rPr>
          <w:rFonts w:ascii="Times New Roman" w:hAnsi="Times New Roman"/>
          <w:sz w:val="28"/>
          <w:szCs w:val="28"/>
        </w:rPr>
      </w:pPr>
      <w:r>
        <w:rPr>
          <w:rFonts w:ascii="Times New Roman" w:hAnsi="Times New Roman"/>
          <w:sz w:val="28"/>
          <w:szCs w:val="28"/>
        </w:rPr>
        <w:t>Организационные навыки – планирование и ведение процесса приготовления, эффективность, двойной контроль;</w:t>
      </w:r>
    </w:p>
    <w:p w:rsidR="00F85AB6" w:rsidRPr="00421823" w:rsidRDefault="00F85AB6" w:rsidP="00F85AB6">
      <w:pPr>
        <w:pStyle w:val="a4"/>
        <w:numPr>
          <w:ilvl w:val="0"/>
          <w:numId w:val="6"/>
        </w:numPr>
        <w:rPr>
          <w:rFonts w:ascii="Times New Roman" w:hAnsi="Times New Roman"/>
          <w:sz w:val="28"/>
          <w:szCs w:val="28"/>
        </w:rPr>
      </w:pPr>
      <w:r>
        <w:rPr>
          <w:rFonts w:ascii="Times New Roman" w:hAnsi="Times New Roman"/>
          <w:sz w:val="28"/>
          <w:szCs w:val="28"/>
        </w:rPr>
        <w:t>Навыки работы с ножом – приготовление, эффективность;</w:t>
      </w:r>
    </w:p>
    <w:p w:rsidR="00F85AB6" w:rsidRPr="00945187" w:rsidRDefault="00F85AB6" w:rsidP="00F85AB6">
      <w:pPr>
        <w:rPr>
          <w:b/>
          <w:sz w:val="28"/>
          <w:szCs w:val="28"/>
        </w:rPr>
      </w:pPr>
      <w:r w:rsidRPr="00945187">
        <w:rPr>
          <w:b/>
          <w:sz w:val="28"/>
          <w:szCs w:val="28"/>
        </w:rPr>
        <w:t>Объективные аспекты оценивания результата  работы участника:</w:t>
      </w:r>
    </w:p>
    <w:p w:rsidR="00F85AB6" w:rsidRDefault="00F85AB6" w:rsidP="00F85AB6">
      <w:pPr>
        <w:pStyle w:val="a4"/>
        <w:numPr>
          <w:ilvl w:val="0"/>
          <w:numId w:val="7"/>
        </w:numPr>
        <w:rPr>
          <w:rFonts w:ascii="Times New Roman" w:hAnsi="Times New Roman"/>
          <w:sz w:val="28"/>
          <w:szCs w:val="28"/>
        </w:rPr>
      </w:pPr>
      <w:r>
        <w:rPr>
          <w:rFonts w:ascii="Times New Roman" w:hAnsi="Times New Roman"/>
          <w:sz w:val="28"/>
          <w:szCs w:val="28"/>
        </w:rPr>
        <w:t>Время подачи – корректное время подачи (</w:t>
      </w:r>
      <w:r>
        <w:rPr>
          <w:rFonts w:ascii="Times New Roman" w:hAnsi="Times New Roman"/>
          <w:sz w:val="28"/>
          <w:szCs w:val="28"/>
          <w:u w:val="single"/>
        </w:rPr>
        <w:t>+</w:t>
      </w:r>
      <w:r>
        <w:rPr>
          <w:rFonts w:ascii="Times New Roman" w:hAnsi="Times New Roman"/>
          <w:sz w:val="28"/>
          <w:szCs w:val="28"/>
        </w:rPr>
        <w:t xml:space="preserve">5 минут от заранее </w:t>
      </w:r>
      <w:proofErr w:type="gramStart"/>
      <w:r>
        <w:rPr>
          <w:rFonts w:ascii="Times New Roman" w:hAnsi="Times New Roman"/>
          <w:sz w:val="28"/>
          <w:szCs w:val="28"/>
        </w:rPr>
        <w:t>определенного</w:t>
      </w:r>
      <w:proofErr w:type="gramEnd"/>
      <w:r>
        <w:rPr>
          <w:rFonts w:ascii="Times New Roman" w:hAnsi="Times New Roman"/>
          <w:sz w:val="28"/>
          <w:szCs w:val="28"/>
        </w:rPr>
        <w:t>). При задержке более 5 полных минут от корректного времени подачи блюдо считается не представленным и не оценивается;</w:t>
      </w:r>
    </w:p>
    <w:p w:rsidR="00F85AB6" w:rsidRDefault="00F85AB6" w:rsidP="00F85AB6">
      <w:pPr>
        <w:pStyle w:val="a4"/>
        <w:numPr>
          <w:ilvl w:val="0"/>
          <w:numId w:val="7"/>
        </w:numPr>
        <w:rPr>
          <w:rFonts w:ascii="Times New Roman" w:hAnsi="Times New Roman"/>
          <w:sz w:val="28"/>
          <w:szCs w:val="28"/>
        </w:rPr>
      </w:pPr>
      <w:r>
        <w:rPr>
          <w:rFonts w:ascii="Times New Roman" w:hAnsi="Times New Roman"/>
          <w:sz w:val="28"/>
          <w:szCs w:val="28"/>
        </w:rPr>
        <w:t>Температура подачи;</w:t>
      </w:r>
    </w:p>
    <w:p w:rsidR="00F85AB6" w:rsidRDefault="00F85AB6" w:rsidP="00F85AB6">
      <w:pPr>
        <w:pStyle w:val="a4"/>
        <w:numPr>
          <w:ilvl w:val="0"/>
          <w:numId w:val="7"/>
        </w:numPr>
        <w:rPr>
          <w:rFonts w:ascii="Times New Roman" w:hAnsi="Times New Roman"/>
          <w:sz w:val="28"/>
          <w:szCs w:val="28"/>
        </w:rPr>
      </w:pPr>
      <w:r>
        <w:rPr>
          <w:rFonts w:ascii="Times New Roman" w:hAnsi="Times New Roman"/>
          <w:sz w:val="28"/>
          <w:szCs w:val="28"/>
        </w:rPr>
        <w:t>Использование обязательных  ингредиентов;</w:t>
      </w:r>
    </w:p>
    <w:p w:rsidR="00F85AB6" w:rsidRDefault="00F85AB6" w:rsidP="00F85AB6">
      <w:pPr>
        <w:pStyle w:val="a4"/>
        <w:numPr>
          <w:ilvl w:val="0"/>
          <w:numId w:val="7"/>
        </w:numPr>
        <w:rPr>
          <w:rFonts w:ascii="Times New Roman" w:hAnsi="Times New Roman"/>
          <w:sz w:val="28"/>
          <w:szCs w:val="28"/>
        </w:rPr>
      </w:pPr>
      <w:r>
        <w:rPr>
          <w:rFonts w:ascii="Times New Roman" w:hAnsi="Times New Roman"/>
          <w:sz w:val="28"/>
          <w:szCs w:val="28"/>
        </w:rPr>
        <w:t>Правильность подачи (соответствие заданию);</w:t>
      </w:r>
    </w:p>
    <w:p w:rsidR="00F85AB6" w:rsidRDefault="00F85AB6" w:rsidP="00F85AB6">
      <w:pPr>
        <w:pStyle w:val="a4"/>
        <w:numPr>
          <w:ilvl w:val="0"/>
          <w:numId w:val="7"/>
        </w:numPr>
        <w:rPr>
          <w:rFonts w:ascii="Times New Roman" w:hAnsi="Times New Roman"/>
          <w:sz w:val="28"/>
          <w:szCs w:val="28"/>
        </w:rPr>
      </w:pPr>
      <w:r>
        <w:rPr>
          <w:rFonts w:ascii="Times New Roman" w:hAnsi="Times New Roman"/>
          <w:sz w:val="28"/>
          <w:szCs w:val="28"/>
        </w:rPr>
        <w:t>Соответствие массы блюда;</w:t>
      </w:r>
    </w:p>
    <w:p w:rsidR="00F85AB6" w:rsidRPr="00421823" w:rsidRDefault="00F85AB6" w:rsidP="00F85AB6">
      <w:pPr>
        <w:pStyle w:val="a4"/>
        <w:numPr>
          <w:ilvl w:val="0"/>
          <w:numId w:val="7"/>
        </w:numPr>
        <w:rPr>
          <w:rFonts w:ascii="Times New Roman" w:hAnsi="Times New Roman"/>
          <w:sz w:val="28"/>
          <w:szCs w:val="28"/>
        </w:rPr>
      </w:pPr>
      <w:r>
        <w:rPr>
          <w:rFonts w:ascii="Times New Roman" w:hAnsi="Times New Roman"/>
          <w:sz w:val="28"/>
          <w:szCs w:val="28"/>
        </w:rPr>
        <w:t>Чистота тарелки (отсутствие брызг, разводов и отпечатков пальцев).</w:t>
      </w:r>
    </w:p>
    <w:p w:rsidR="00F85AB6" w:rsidRDefault="00F85AB6" w:rsidP="00F85AB6">
      <w:pPr>
        <w:rPr>
          <w:b/>
          <w:sz w:val="28"/>
          <w:szCs w:val="28"/>
        </w:rPr>
      </w:pPr>
      <w:r w:rsidRPr="00945187">
        <w:rPr>
          <w:b/>
          <w:sz w:val="28"/>
          <w:szCs w:val="28"/>
        </w:rPr>
        <w:t>Субъективные аспекты оценивания</w:t>
      </w:r>
      <w:r>
        <w:rPr>
          <w:b/>
          <w:sz w:val="28"/>
          <w:szCs w:val="28"/>
        </w:rPr>
        <w:t xml:space="preserve"> результата </w:t>
      </w:r>
      <w:r w:rsidRPr="00945187">
        <w:rPr>
          <w:b/>
          <w:sz w:val="28"/>
          <w:szCs w:val="28"/>
        </w:rPr>
        <w:t xml:space="preserve"> работы участника:</w:t>
      </w:r>
    </w:p>
    <w:p w:rsidR="00F85AB6" w:rsidRDefault="00F85AB6" w:rsidP="00F85AB6">
      <w:pPr>
        <w:pStyle w:val="a4"/>
        <w:numPr>
          <w:ilvl w:val="0"/>
          <w:numId w:val="8"/>
        </w:numPr>
        <w:rPr>
          <w:rFonts w:ascii="Times New Roman" w:hAnsi="Times New Roman"/>
          <w:sz w:val="28"/>
          <w:szCs w:val="28"/>
        </w:rPr>
      </w:pPr>
      <w:r>
        <w:rPr>
          <w:rFonts w:ascii="Times New Roman" w:hAnsi="Times New Roman"/>
          <w:sz w:val="28"/>
          <w:szCs w:val="28"/>
        </w:rPr>
        <w:t>Презентация и визуальное впечатление (цвет, сочетание, баланс, композиция);</w:t>
      </w:r>
    </w:p>
    <w:p w:rsidR="00F85AB6" w:rsidRDefault="00F85AB6" w:rsidP="00F85AB6">
      <w:pPr>
        <w:pStyle w:val="a4"/>
        <w:numPr>
          <w:ilvl w:val="0"/>
          <w:numId w:val="8"/>
        </w:numPr>
        <w:rPr>
          <w:rFonts w:ascii="Times New Roman" w:hAnsi="Times New Roman"/>
          <w:sz w:val="28"/>
          <w:szCs w:val="28"/>
        </w:rPr>
      </w:pPr>
      <w:r>
        <w:rPr>
          <w:rFonts w:ascii="Times New Roman" w:hAnsi="Times New Roman"/>
          <w:sz w:val="28"/>
          <w:szCs w:val="28"/>
        </w:rPr>
        <w:t>Вкус – общая гармония вкуса и аромата;</w:t>
      </w:r>
    </w:p>
    <w:p w:rsidR="00F85AB6" w:rsidRDefault="00F85AB6" w:rsidP="00F85AB6">
      <w:pPr>
        <w:pStyle w:val="a4"/>
        <w:numPr>
          <w:ilvl w:val="0"/>
          <w:numId w:val="8"/>
        </w:numPr>
        <w:rPr>
          <w:rFonts w:ascii="Times New Roman" w:hAnsi="Times New Roman"/>
          <w:sz w:val="28"/>
          <w:szCs w:val="28"/>
        </w:rPr>
      </w:pPr>
      <w:r>
        <w:rPr>
          <w:rFonts w:ascii="Times New Roman" w:hAnsi="Times New Roman"/>
          <w:sz w:val="28"/>
          <w:szCs w:val="28"/>
        </w:rPr>
        <w:t>Консистенция каждого компонента блюда;</w:t>
      </w:r>
    </w:p>
    <w:p w:rsidR="00F85AB6" w:rsidRPr="00CE5533" w:rsidRDefault="00F85AB6" w:rsidP="00F85AB6">
      <w:pPr>
        <w:pStyle w:val="a4"/>
        <w:numPr>
          <w:ilvl w:val="0"/>
          <w:numId w:val="8"/>
        </w:numPr>
        <w:rPr>
          <w:rFonts w:ascii="Times New Roman" w:hAnsi="Times New Roman"/>
          <w:sz w:val="28"/>
          <w:szCs w:val="28"/>
        </w:rPr>
        <w:sectPr w:rsidR="00F85AB6" w:rsidRPr="00CE5533" w:rsidSect="00187C99">
          <w:pgSz w:w="11906" w:h="16838"/>
          <w:pgMar w:top="1134" w:right="850" w:bottom="1134" w:left="993" w:header="708" w:footer="708" w:gutter="0"/>
          <w:cols w:space="708"/>
          <w:docGrid w:linePitch="360"/>
        </w:sectPr>
      </w:pPr>
      <w:r>
        <w:rPr>
          <w:rFonts w:ascii="Times New Roman" w:hAnsi="Times New Roman"/>
          <w:sz w:val="28"/>
          <w:szCs w:val="28"/>
        </w:rPr>
        <w:t>Вкус каждого компонента в отдельности.</w:t>
      </w: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F85AB6" w:rsidRDefault="00F85AB6" w:rsidP="00F85AB6">
      <w:pPr>
        <w:pStyle w:val="a4"/>
        <w:numPr>
          <w:ilvl w:val="0"/>
          <w:numId w:val="8"/>
        </w:numPr>
        <w:rPr>
          <w:lang w:val="en-US"/>
        </w:rPr>
      </w:pPr>
    </w:p>
    <w:p w:rsidR="00F85AB6" w:rsidRPr="008A3103" w:rsidRDefault="00F85AB6" w:rsidP="00F85AB6">
      <w:pPr>
        <w:pStyle w:val="a4"/>
        <w:numPr>
          <w:ilvl w:val="0"/>
          <w:numId w:val="8"/>
        </w:numPr>
        <w:jc w:val="center"/>
      </w:pPr>
      <w:r w:rsidRPr="00F85AB6">
        <w:rPr>
          <w:b/>
          <w:bCs/>
          <w:sz w:val="40"/>
          <w:szCs w:val="40"/>
        </w:rPr>
        <w:t>ИНСТРУКЦИЯ  ПО ОХРАНЕ ТРУДА</w:t>
      </w:r>
    </w:p>
    <w:p w:rsidR="00F85AB6" w:rsidRPr="008A3103" w:rsidRDefault="00F85AB6" w:rsidP="00F85AB6">
      <w:pPr>
        <w:pStyle w:val="a4"/>
        <w:numPr>
          <w:ilvl w:val="0"/>
          <w:numId w:val="8"/>
        </w:numPr>
        <w:jc w:val="center"/>
      </w:pPr>
    </w:p>
    <w:p w:rsidR="00F85AB6" w:rsidRPr="00F85AB6" w:rsidRDefault="00F85AB6" w:rsidP="00F85AB6">
      <w:pPr>
        <w:pStyle w:val="a4"/>
        <w:numPr>
          <w:ilvl w:val="0"/>
          <w:numId w:val="8"/>
        </w:numPr>
        <w:jc w:val="center"/>
        <w:rPr>
          <w:b/>
          <w:bCs/>
          <w:sz w:val="40"/>
          <w:szCs w:val="40"/>
        </w:rPr>
      </w:pPr>
      <w:r w:rsidRPr="00F85AB6">
        <w:rPr>
          <w:b/>
          <w:sz w:val="44"/>
          <w:szCs w:val="44"/>
        </w:rPr>
        <w:t xml:space="preserve"> Поварское дело</w:t>
      </w:r>
    </w:p>
    <w:p w:rsidR="00F85AB6" w:rsidRPr="008A3103" w:rsidRDefault="00F85AB6" w:rsidP="00F85AB6">
      <w:pPr>
        <w:pStyle w:val="a4"/>
        <w:numPr>
          <w:ilvl w:val="0"/>
          <w:numId w:val="8"/>
        </w:numPr>
      </w:pPr>
    </w:p>
    <w:p w:rsidR="00F85AB6" w:rsidRPr="008A3103" w:rsidRDefault="00F85AB6" w:rsidP="00F85AB6">
      <w:pPr>
        <w:pStyle w:val="a4"/>
        <w:numPr>
          <w:ilvl w:val="0"/>
          <w:numId w:val="8"/>
        </w:numPr>
      </w:pPr>
    </w:p>
    <w:p w:rsidR="00F85AB6" w:rsidRDefault="00F85AB6" w:rsidP="00F85AB6">
      <w:pPr>
        <w:pStyle w:val="ConsPlusNormal"/>
        <w:framePr w:hSpace="180" w:wrap="around" w:vAnchor="text" w:hAnchor="page" w:x="3883" w:y="2215"/>
        <w:numPr>
          <w:ilvl w:val="0"/>
          <w:numId w:val="8"/>
        </w:numPr>
        <w:suppressOverlap/>
        <w:outlineLvl w:val="0"/>
        <w:rPr>
          <w:rFonts w:ascii="Times New Roman" w:hAnsi="Times New Roman" w:cs="Times New Roman"/>
          <w:bCs/>
          <w:sz w:val="28"/>
          <w:szCs w:val="28"/>
        </w:rPr>
      </w:pPr>
    </w:p>
    <w:p w:rsidR="00F85AB6" w:rsidRPr="00F85AB6" w:rsidRDefault="00F85AB6" w:rsidP="00F85AB6">
      <w:pPr>
        <w:pStyle w:val="a4"/>
        <w:numPr>
          <w:ilvl w:val="0"/>
          <w:numId w:val="8"/>
        </w:numPr>
        <w:jc w:val="center"/>
        <w:rPr>
          <w:b/>
          <w:sz w:val="40"/>
          <w:szCs w:val="40"/>
        </w:r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r>
        <w:t xml:space="preserve">                              </w:t>
      </w: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5278DD" w:rsidRDefault="00F85AB6" w:rsidP="00F85AB6">
      <w:pPr>
        <w:pStyle w:val="a4"/>
        <w:numPr>
          <w:ilvl w:val="0"/>
          <w:numId w:val="8"/>
        </w:numPr>
      </w:pPr>
    </w:p>
    <w:p w:rsidR="00F85AB6" w:rsidRPr="00F85AB6" w:rsidRDefault="00F85AB6" w:rsidP="00F85AB6">
      <w:pPr>
        <w:pStyle w:val="a4"/>
        <w:numPr>
          <w:ilvl w:val="0"/>
          <w:numId w:val="8"/>
        </w:numPr>
        <w:rPr>
          <w:b/>
        </w:rPr>
      </w:pPr>
    </w:p>
    <w:p w:rsidR="00F85AB6" w:rsidRDefault="00F85AB6" w:rsidP="00F85AB6">
      <w:pPr>
        <w:pStyle w:val="ConsPlusNormal"/>
        <w:numPr>
          <w:ilvl w:val="0"/>
          <w:numId w:val="8"/>
        </w:numPr>
        <w:jc w:val="both"/>
        <w:outlineLvl w:val="1"/>
        <w:rPr>
          <w:rFonts w:ascii="Times New Roman" w:hAnsi="Times New Roman" w:cs="Times New Roman"/>
          <w:b/>
          <w:sz w:val="28"/>
          <w:szCs w:val="28"/>
          <w:u w:val="single"/>
        </w:rPr>
      </w:pPr>
    </w:p>
    <w:p w:rsidR="00F85AB6" w:rsidRDefault="00F85AB6" w:rsidP="00F85AB6">
      <w:pPr>
        <w:pStyle w:val="ConsPlusNormal"/>
        <w:numPr>
          <w:ilvl w:val="0"/>
          <w:numId w:val="8"/>
        </w:numPr>
        <w:jc w:val="both"/>
        <w:outlineLvl w:val="1"/>
        <w:rPr>
          <w:rFonts w:ascii="Times New Roman" w:hAnsi="Times New Roman" w:cs="Times New Roman"/>
          <w:b/>
          <w:sz w:val="28"/>
          <w:szCs w:val="28"/>
          <w:u w:val="single"/>
        </w:rPr>
      </w:pPr>
    </w:p>
    <w:p w:rsidR="00F85AB6" w:rsidRDefault="00F85AB6" w:rsidP="00F85AB6">
      <w:pPr>
        <w:pStyle w:val="ConsPlusNormal"/>
        <w:numPr>
          <w:ilvl w:val="0"/>
          <w:numId w:val="8"/>
        </w:numPr>
        <w:jc w:val="both"/>
        <w:outlineLvl w:val="1"/>
        <w:rPr>
          <w:rFonts w:ascii="Times New Roman" w:hAnsi="Times New Roman" w:cs="Times New Roman"/>
          <w:b/>
          <w:sz w:val="28"/>
          <w:szCs w:val="28"/>
          <w:u w:val="single"/>
        </w:rPr>
      </w:pPr>
    </w:p>
    <w:p w:rsidR="00F85AB6" w:rsidRDefault="00F85AB6" w:rsidP="00F85AB6">
      <w:pPr>
        <w:pStyle w:val="ConsPlusNormal"/>
        <w:numPr>
          <w:ilvl w:val="0"/>
          <w:numId w:val="8"/>
        </w:numPr>
        <w:jc w:val="both"/>
        <w:outlineLvl w:val="1"/>
        <w:rPr>
          <w:rFonts w:ascii="Times New Roman" w:hAnsi="Times New Roman" w:cs="Times New Roman"/>
          <w:b/>
          <w:sz w:val="28"/>
          <w:szCs w:val="28"/>
          <w:u w:val="single"/>
        </w:rPr>
      </w:pPr>
    </w:p>
    <w:p w:rsidR="00F85AB6" w:rsidRDefault="00F85AB6" w:rsidP="00F85AB6">
      <w:pPr>
        <w:pStyle w:val="ConsPlusNormal"/>
        <w:numPr>
          <w:ilvl w:val="0"/>
          <w:numId w:val="8"/>
        </w:numPr>
        <w:jc w:val="both"/>
        <w:outlineLvl w:val="1"/>
        <w:rPr>
          <w:rFonts w:ascii="Times New Roman" w:hAnsi="Times New Roman" w:cs="Times New Roman"/>
          <w:b/>
          <w:sz w:val="28"/>
          <w:szCs w:val="28"/>
          <w:u w:val="single"/>
        </w:rPr>
      </w:pPr>
    </w:p>
    <w:p w:rsidR="00F85AB6" w:rsidRPr="00F85AB6" w:rsidRDefault="00F85AB6" w:rsidP="00F85AB6">
      <w:pPr>
        <w:pStyle w:val="a4"/>
        <w:numPr>
          <w:ilvl w:val="0"/>
          <w:numId w:val="8"/>
        </w:numPr>
        <w:jc w:val="center"/>
        <w:rPr>
          <w:b/>
          <w:sz w:val="28"/>
          <w:szCs w:val="28"/>
          <w:u w:val="single"/>
        </w:rPr>
      </w:pPr>
      <w:r w:rsidRPr="00F85AB6">
        <w:rPr>
          <w:b/>
          <w:sz w:val="28"/>
          <w:szCs w:val="28"/>
          <w:u w:val="single"/>
        </w:rPr>
        <w:t>Общие требования безопасности</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r w:rsidRPr="00F85AB6">
        <w:rPr>
          <w:sz w:val="28"/>
          <w:szCs w:val="28"/>
        </w:rPr>
        <w:t>1.1. На основании настоящей Типовой инструкции разрабатывается инструкция по охране труда для участника компетенции «Поварское дело» с учетом условий его работы. Эксперты и участники должны ознакомиться с инструкцией по безопасности труда до начала конкурса.</w:t>
      </w:r>
    </w:p>
    <w:p w:rsidR="00F85AB6" w:rsidRPr="00F85AB6" w:rsidRDefault="00F85AB6" w:rsidP="00F85AB6">
      <w:pPr>
        <w:pStyle w:val="a4"/>
        <w:numPr>
          <w:ilvl w:val="0"/>
          <w:numId w:val="8"/>
        </w:numPr>
        <w:jc w:val="both"/>
        <w:rPr>
          <w:sz w:val="28"/>
          <w:szCs w:val="28"/>
        </w:rPr>
      </w:pPr>
      <w:r w:rsidRPr="00F85AB6">
        <w:rPr>
          <w:sz w:val="28"/>
          <w:szCs w:val="28"/>
        </w:rPr>
        <w:t xml:space="preserve">1.2. </w:t>
      </w:r>
      <w:proofErr w:type="gramStart"/>
      <w:r w:rsidRPr="00F85AB6">
        <w:rPr>
          <w:sz w:val="28"/>
          <w:szCs w:val="28"/>
        </w:rPr>
        <w:t>На участника могут воздействовать опасные и вредные факторы (подвижные части электромеханического оборудования; повышенная температура поверхностей оборудования, котлов с пищей, кулинарной продукции; пониженная температура поверхностей холодильного оборудования, полуфабрикатов; повышенная температура воздуха рабочей зоны; повышенный уровень шума на рабочем месте; повышенная влажность воздуха; повышенная или пониженная подвижность воздуха; повышенное значение напряжения в электрической цепи;</w:t>
      </w:r>
      <w:proofErr w:type="gramEnd"/>
      <w:r w:rsidRPr="00F85AB6">
        <w:rPr>
          <w:sz w:val="28"/>
          <w:szCs w:val="28"/>
        </w:rPr>
        <w:t xml:space="preserve"> недостаточная освещенность рабочей зоны; повышенный уровень инфракрасной радиации; острые кромки, заусенцы и неровности поверхностей оборудования, инструмента, инвентаря, тары; вредные вещества в воздухе рабочей зоны; физические перегрузки; нервно - психические перегрузки).</w:t>
      </w:r>
    </w:p>
    <w:p w:rsidR="00F85AB6" w:rsidRPr="00F85AB6" w:rsidRDefault="00F85AB6" w:rsidP="00F85AB6">
      <w:pPr>
        <w:pStyle w:val="a4"/>
        <w:numPr>
          <w:ilvl w:val="0"/>
          <w:numId w:val="8"/>
        </w:numPr>
        <w:jc w:val="both"/>
        <w:rPr>
          <w:sz w:val="28"/>
          <w:szCs w:val="28"/>
        </w:rPr>
      </w:pPr>
      <w:r w:rsidRPr="00F85AB6">
        <w:rPr>
          <w:sz w:val="28"/>
          <w:szCs w:val="28"/>
        </w:rPr>
        <w:t>1.3. Участник извещает эксперта по технике безопасности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F85AB6" w:rsidRPr="00F85AB6" w:rsidRDefault="00F85AB6" w:rsidP="00F85AB6">
      <w:pPr>
        <w:pStyle w:val="a4"/>
        <w:numPr>
          <w:ilvl w:val="0"/>
          <w:numId w:val="8"/>
        </w:numPr>
        <w:jc w:val="both"/>
        <w:rPr>
          <w:sz w:val="28"/>
          <w:szCs w:val="28"/>
        </w:rPr>
      </w:pPr>
      <w:r w:rsidRPr="00F85AB6">
        <w:rPr>
          <w:sz w:val="28"/>
          <w:szCs w:val="28"/>
        </w:rPr>
        <w:t>1.4. Участнику следует:</w:t>
      </w:r>
    </w:p>
    <w:p w:rsidR="00F85AB6" w:rsidRPr="00F85AB6" w:rsidRDefault="00F85AB6" w:rsidP="00F85AB6">
      <w:pPr>
        <w:pStyle w:val="a4"/>
        <w:numPr>
          <w:ilvl w:val="0"/>
          <w:numId w:val="8"/>
        </w:numPr>
        <w:jc w:val="both"/>
        <w:rPr>
          <w:sz w:val="28"/>
          <w:szCs w:val="28"/>
        </w:rPr>
      </w:pPr>
      <w:r w:rsidRPr="00F85AB6">
        <w:rPr>
          <w:sz w:val="28"/>
          <w:szCs w:val="28"/>
        </w:rPr>
        <w:t>- оставлять верхнюю одежду, обувь, головной убор, личные вещи в гардеробной;</w:t>
      </w:r>
    </w:p>
    <w:p w:rsidR="00F85AB6" w:rsidRPr="00F85AB6" w:rsidRDefault="00F85AB6" w:rsidP="00F85AB6">
      <w:pPr>
        <w:pStyle w:val="a4"/>
        <w:numPr>
          <w:ilvl w:val="0"/>
          <w:numId w:val="8"/>
        </w:numPr>
        <w:jc w:val="both"/>
        <w:rPr>
          <w:sz w:val="28"/>
          <w:szCs w:val="28"/>
        </w:rPr>
      </w:pPr>
      <w:r w:rsidRPr="00F85AB6">
        <w:rPr>
          <w:sz w:val="28"/>
          <w:szCs w:val="28"/>
        </w:rPr>
        <w:t>- перед началом работы мыть руки с мылом, надевать чистую санитарную одежду, подбирать волосы под колпак или косынку или надевать специальную сеточку для волос;</w:t>
      </w:r>
    </w:p>
    <w:p w:rsidR="00F85AB6" w:rsidRPr="00F85AB6" w:rsidRDefault="00F85AB6" w:rsidP="00F85AB6">
      <w:pPr>
        <w:pStyle w:val="a4"/>
        <w:numPr>
          <w:ilvl w:val="0"/>
          <w:numId w:val="8"/>
        </w:numPr>
        <w:jc w:val="both"/>
        <w:rPr>
          <w:sz w:val="28"/>
          <w:szCs w:val="28"/>
        </w:rPr>
      </w:pPr>
      <w:r w:rsidRPr="00F85AB6">
        <w:rPr>
          <w:sz w:val="28"/>
          <w:szCs w:val="28"/>
        </w:rPr>
        <w:t>- работать в чистой санитарной одежде, менять ее по мере загрязнения;</w:t>
      </w:r>
    </w:p>
    <w:p w:rsidR="00F85AB6" w:rsidRPr="00F85AB6" w:rsidRDefault="00F85AB6" w:rsidP="00F85AB6">
      <w:pPr>
        <w:pStyle w:val="a4"/>
        <w:numPr>
          <w:ilvl w:val="0"/>
          <w:numId w:val="8"/>
        </w:numPr>
        <w:jc w:val="both"/>
        <w:rPr>
          <w:sz w:val="28"/>
          <w:szCs w:val="28"/>
        </w:rPr>
      </w:pPr>
      <w:r w:rsidRPr="00F85AB6">
        <w:rPr>
          <w:sz w:val="28"/>
          <w:szCs w:val="28"/>
        </w:rPr>
        <w:t>- после посещения туалета мыть руки с мылом;</w:t>
      </w:r>
    </w:p>
    <w:p w:rsidR="00F85AB6" w:rsidRPr="00F85AB6" w:rsidRDefault="00F85AB6" w:rsidP="00F85AB6">
      <w:pPr>
        <w:pStyle w:val="a4"/>
        <w:numPr>
          <w:ilvl w:val="0"/>
          <w:numId w:val="8"/>
        </w:numPr>
        <w:jc w:val="both"/>
        <w:rPr>
          <w:sz w:val="28"/>
          <w:szCs w:val="28"/>
        </w:rPr>
      </w:pPr>
      <w:r w:rsidRPr="00F85AB6">
        <w:rPr>
          <w:sz w:val="28"/>
          <w:szCs w:val="28"/>
        </w:rPr>
        <w:lastRenderedPageBreak/>
        <w:t>- при изготовлении кулинарных изделий снимать ювелирные украшения, часы, коротко стричь ногти и не покрывать их лаком;</w:t>
      </w:r>
    </w:p>
    <w:p w:rsidR="00F85AB6" w:rsidRPr="00F85AB6" w:rsidRDefault="00F85AB6" w:rsidP="00F85AB6">
      <w:pPr>
        <w:pStyle w:val="a4"/>
        <w:numPr>
          <w:ilvl w:val="0"/>
          <w:numId w:val="8"/>
        </w:numPr>
        <w:jc w:val="both"/>
        <w:rPr>
          <w:sz w:val="28"/>
          <w:szCs w:val="28"/>
        </w:rPr>
      </w:pPr>
      <w:r w:rsidRPr="00F85AB6">
        <w:rPr>
          <w:sz w:val="28"/>
          <w:szCs w:val="28"/>
        </w:rPr>
        <w:t>- не принимать пищу на рабочем месте.</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center"/>
        <w:rPr>
          <w:b/>
          <w:sz w:val="28"/>
          <w:szCs w:val="28"/>
        </w:rPr>
      </w:pPr>
      <w:r w:rsidRPr="00F85AB6">
        <w:rPr>
          <w:b/>
          <w:sz w:val="28"/>
          <w:szCs w:val="28"/>
        </w:rPr>
        <w:t>2. Требования безопасности перед началом работы</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r w:rsidRPr="00F85AB6">
        <w:rPr>
          <w:sz w:val="28"/>
          <w:szCs w:val="28"/>
        </w:rPr>
        <w:t>2.1. 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F85AB6" w:rsidRPr="00F85AB6" w:rsidRDefault="00F85AB6" w:rsidP="00F85AB6">
      <w:pPr>
        <w:pStyle w:val="a4"/>
        <w:numPr>
          <w:ilvl w:val="0"/>
          <w:numId w:val="8"/>
        </w:numPr>
        <w:jc w:val="both"/>
        <w:rPr>
          <w:sz w:val="28"/>
          <w:szCs w:val="28"/>
        </w:rPr>
      </w:pPr>
      <w:r w:rsidRPr="00F85AB6">
        <w:rPr>
          <w:sz w:val="28"/>
          <w:szCs w:val="28"/>
        </w:rPr>
        <w:t xml:space="preserve">2.2. Проверить работу местной вытяжной вентиляции, воздушного </w:t>
      </w:r>
      <w:proofErr w:type="spellStart"/>
      <w:r w:rsidRPr="00F85AB6">
        <w:rPr>
          <w:sz w:val="28"/>
          <w:szCs w:val="28"/>
        </w:rPr>
        <w:t>душирования</w:t>
      </w:r>
      <w:proofErr w:type="spellEnd"/>
      <w:r w:rsidRPr="00F85AB6">
        <w:rPr>
          <w:sz w:val="28"/>
          <w:szCs w:val="28"/>
        </w:rPr>
        <w:t xml:space="preserve"> и оснащенность рабочего места необходимым для работы оборудованием, инвентарем, приспособлениями и инструментом.</w:t>
      </w:r>
    </w:p>
    <w:p w:rsidR="00F85AB6" w:rsidRPr="00F85AB6" w:rsidRDefault="00F85AB6" w:rsidP="00F85AB6">
      <w:pPr>
        <w:pStyle w:val="a4"/>
        <w:numPr>
          <w:ilvl w:val="0"/>
          <w:numId w:val="8"/>
        </w:numPr>
        <w:jc w:val="both"/>
        <w:rPr>
          <w:sz w:val="28"/>
          <w:szCs w:val="28"/>
        </w:rPr>
      </w:pPr>
      <w:r w:rsidRPr="00F85AB6">
        <w:rPr>
          <w:sz w:val="28"/>
          <w:szCs w:val="28"/>
        </w:rPr>
        <w:t>2.3. Подготовить рабочее место для безопасной работы:</w:t>
      </w:r>
    </w:p>
    <w:p w:rsidR="00F85AB6" w:rsidRPr="00F85AB6" w:rsidRDefault="00F85AB6" w:rsidP="00F85AB6">
      <w:pPr>
        <w:pStyle w:val="a4"/>
        <w:numPr>
          <w:ilvl w:val="0"/>
          <w:numId w:val="8"/>
        </w:numPr>
        <w:jc w:val="both"/>
        <w:rPr>
          <w:sz w:val="28"/>
          <w:szCs w:val="28"/>
        </w:rPr>
      </w:pPr>
      <w:r w:rsidRPr="00F85AB6">
        <w:rPr>
          <w:sz w:val="28"/>
          <w:szCs w:val="28"/>
        </w:rPr>
        <w:t>- обеспечить наличие свободных проходов;</w:t>
      </w:r>
    </w:p>
    <w:p w:rsidR="00F85AB6" w:rsidRPr="00F85AB6" w:rsidRDefault="00F85AB6" w:rsidP="00F85AB6">
      <w:pPr>
        <w:pStyle w:val="a4"/>
        <w:numPr>
          <w:ilvl w:val="0"/>
          <w:numId w:val="8"/>
        </w:numPr>
        <w:jc w:val="both"/>
        <w:rPr>
          <w:sz w:val="28"/>
          <w:szCs w:val="28"/>
        </w:rPr>
      </w:pPr>
      <w:r w:rsidRPr="00F85AB6">
        <w:rPr>
          <w:sz w:val="28"/>
          <w:szCs w:val="28"/>
        </w:rPr>
        <w:t>- проверить устойчивость производственного стола, стеллажа, прочность крепления оборудования к фундаментам и подставкам;</w:t>
      </w:r>
    </w:p>
    <w:p w:rsidR="00F85AB6" w:rsidRPr="00F85AB6" w:rsidRDefault="00F85AB6" w:rsidP="00F85AB6">
      <w:pPr>
        <w:pStyle w:val="a4"/>
        <w:numPr>
          <w:ilvl w:val="0"/>
          <w:numId w:val="8"/>
        </w:numPr>
        <w:jc w:val="both"/>
        <w:rPr>
          <w:sz w:val="28"/>
          <w:szCs w:val="28"/>
        </w:rPr>
      </w:pPr>
      <w:r w:rsidRPr="00F85AB6">
        <w:rPr>
          <w:sz w:val="28"/>
          <w:szCs w:val="28"/>
        </w:rPr>
        <w:t>- надежно установить (закрепить) передвижное (переносное) оборудование и инвентарь на рабочем столе, подставке, передвижной тележке;</w:t>
      </w:r>
    </w:p>
    <w:p w:rsidR="00F85AB6" w:rsidRPr="00F85AB6" w:rsidRDefault="00F85AB6" w:rsidP="00F85AB6">
      <w:pPr>
        <w:pStyle w:val="a4"/>
        <w:numPr>
          <w:ilvl w:val="0"/>
          <w:numId w:val="8"/>
        </w:numPr>
        <w:jc w:val="both"/>
        <w:rPr>
          <w:sz w:val="28"/>
          <w:szCs w:val="28"/>
        </w:rPr>
      </w:pPr>
      <w:r w:rsidRPr="00F85AB6">
        <w:rPr>
          <w:sz w:val="28"/>
          <w:szCs w:val="28"/>
        </w:rPr>
        <w:t>- удобно и устойчиво разместить запасы сырья, полуфабрикатов, инструмент, приспособления в соответствии с частотой использования и расходования;</w:t>
      </w:r>
    </w:p>
    <w:p w:rsidR="00F85AB6" w:rsidRPr="00F85AB6" w:rsidRDefault="00F85AB6" w:rsidP="00F85AB6">
      <w:pPr>
        <w:pStyle w:val="a4"/>
        <w:numPr>
          <w:ilvl w:val="0"/>
          <w:numId w:val="8"/>
        </w:numPr>
        <w:jc w:val="both"/>
        <w:rPr>
          <w:sz w:val="28"/>
          <w:szCs w:val="28"/>
        </w:rPr>
      </w:pPr>
      <w:r w:rsidRPr="00F85AB6">
        <w:rPr>
          <w:sz w:val="28"/>
          <w:szCs w:val="28"/>
        </w:rPr>
        <w:t>- проверить наличие и исправность деревянной решетки или резинового коврика под ногами;</w:t>
      </w:r>
    </w:p>
    <w:p w:rsidR="00F85AB6" w:rsidRPr="00F85AB6" w:rsidRDefault="00F85AB6" w:rsidP="00F85AB6">
      <w:pPr>
        <w:pStyle w:val="a4"/>
        <w:numPr>
          <w:ilvl w:val="0"/>
          <w:numId w:val="8"/>
        </w:numPr>
        <w:jc w:val="both"/>
        <w:rPr>
          <w:i/>
          <w:sz w:val="28"/>
          <w:szCs w:val="28"/>
        </w:rPr>
      </w:pPr>
      <w:r w:rsidRPr="00F85AB6">
        <w:rPr>
          <w:i/>
          <w:sz w:val="28"/>
          <w:szCs w:val="28"/>
        </w:rPr>
        <w:t>проверить внешним осмотром:</w:t>
      </w:r>
    </w:p>
    <w:p w:rsidR="00F85AB6" w:rsidRPr="00F85AB6" w:rsidRDefault="00F85AB6" w:rsidP="00F85AB6">
      <w:pPr>
        <w:pStyle w:val="a4"/>
        <w:numPr>
          <w:ilvl w:val="0"/>
          <w:numId w:val="8"/>
        </w:numPr>
        <w:jc w:val="both"/>
        <w:rPr>
          <w:sz w:val="28"/>
          <w:szCs w:val="28"/>
        </w:rPr>
      </w:pPr>
      <w:r w:rsidRPr="00F85AB6">
        <w:rPr>
          <w:sz w:val="28"/>
          <w:szCs w:val="28"/>
        </w:rPr>
        <w:t>- достаточность освещения рабочей поверхности;</w:t>
      </w:r>
    </w:p>
    <w:p w:rsidR="00F85AB6" w:rsidRPr="00F85AB6" w:rsidRDefault="00F85AB6" w:rsidP="00F85AB6">
      <w:pPr>
        <w:pStyle w:val="a4"/>
        <w:numPr>
          <w:ilvl w:val="0"/>
          <w:numId w:val="8"/>
        </w:numPr>
        <w:jc w:val="both"/>
        <w:rPr>
          <w:sz w:val="28"/>
          <w:szCs w:val="28"/>
        </w:rPr>
      </w:pPr>
      <w:r w:rsidRPr="00F85AB6">
        <w:rPr>
          <w:sz w:val="28"/>
          <w:szCs w:val="28"/>
        </w:rPr>
        <w:t>- отсутствие свисающих и оголенных концов электропроводки;</w:t>
      </w:r>
    </w:p>
    <w:p w:rsidR="00F85AB6" w:rsidRPr="00F85AB6" w:rsidRDefault="00F85AB6" w:rsidP="00F85AB6">
      <w:pPr>
        <w:pStyle w:val="a4"/>
        <w:numPr>
          <w:ilvl w:val="0"/>
          <w:numId w:val="8"/>
        </w:numPr>
        <w:jc w:val="both"/>
        <w:rPr>
          <w:sz w:val="28"/>
          <w:szCs w:val="28"/>
        </w:rPr>
      </w:pPr>
      <w:r w:rsidRPr="00F85AB6">
        <w:rPr>
          <w:sz w:val="28"/>
          <w:szCs w:val="28"/>
        </w:rPr>
        <w:t>- исправность розетки, кабеля (шнура) электропитания, вилки, используемых электробытовых приборов;</w:t>
      </w:r>
    </w:p>
    <w:p w:rsidR="00F85AB6" w:rsidRPr="00F85AB6" w:rsidRDefault="00F85AB6" w:rsidP="00F85AB6">
      <w:pPr>
        <w:pStyle w:val="a4"/>
        <w:numPr>
          <w:ilvl w:val="0"/>
          <w:numId w:val="8"/>
        </w:numPr>
        <w:jc w:val="both"/>
        <w:rPr>
          <w:sz w:val="28"/>
          <w:szCs w:val="28"/>
        </w:rPr>
      </w:pPr>
      <w:r w:rsidRPr="00F85AB6">
        <w:rPr>
          <w:sz w:val="28"/>
          <w:szCs w:val="28"/>
        </w:rPr>
        <w:t>-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Не приступать к работе при отсутствии или ненадежности заземления;</w:t>
      </w:r>
    </w:p>
    <w:p w:rsidR="00F85AB6" w:rsidRPr="00F85AB6" w:rsidRDefault="00F85AB6" w:rsidP="00F85AB6">
      <w:pPr>
        <w:pStyle w:val="a4"/>
        <w:numPr>
          <w:ilvl w:val="0"/>
          <w:numId w:val="8"/>
        </w:numPr>
        <w:jc w:val="both"/>
        <w:rPr>
          <w:sz w:val="28"/>
          <w:szCs w:val="28"/>
        </w:rPr>
      </w:pPr>
      <w:r w:rsidRPr="00F85AB6">
        <w:rPr>
          <w:sz w:val="28"/>
          <w:szCs w:val="28"/>
        </w:rPr>
        <w:t>- наличие, исправность, правильную установку и надежное крепление ограждения движущихся частей (зубчатых, цепных, клиноременных и других передач, соединительных муфт и т.п.), нагревательных поверхностей оборудования;</w:t>
      </w:r>
    </w:p>
    <w:p w:rsidR="00F85AB6" w:rsidRPr="00F85AB6" w:rsidRDefault="00F85AB6" w:rsidP="00F85AB6">
      <w:pPr>
        <w:pStyle w:val="a4"/>
        <w:numPr>
          <w:ilvl w:val="0"/>
          <w:numId w:val="8"/>
        </w:numPr>
        <w:jc w:val="both"/>
        <w:rPr>
          <w:sz w:val="28"/>
          <w:szCs w:val="28"/>
        </w:rPr>
      </w:pPr>
      <w:r w:rsidRPr="00F85AB6">
        <w:rPr>
          <w:sz w:val="28"/>
          <w:szCs w:val="28"/>
        </w:rPr>
        <w:lastRenderedPageBreak/>
        <w:t>- отсутствие посторонних предметов внутри и вокруг применяемого оборудования;</w:t>
      </w:r>
    </w:p>
    <w:p w:rsidR="00F85AB6" w:rsidRPr="00F85AB6" w:rsidRDefault="00F85AB6" w:rsidP="00F85AB6">
      <w:pPr>
        <w:pStyle w:val="a4"/>
        <w:numPr>
          <w:ilvl w:val="0"/>
          <w:numId w:val="8"/>
        </w:numPr>
        <w:jc w:val="both"/>
        <w:rPr>
          <w:sz w:val="28"/>
          <w:szCs w:val="28"/>
        </w:rPr>
      </w:pPr>
      <w:r w:rsidRPr="00F85AB6">
        <w:rPr>
          <w:sz w:val="28"/>
          <w:szCs w:val="28"/>
        </w:rPr>
        <w:t>- наличие и исправность контрольно - измерительных приборов, влияющих на показания контрольно - измерительных приборов);</w:t>
      </w:r>
    </w:p>
    <w:p w:rsidR="00F85AB6" w:rsidRPr="00F85AB6" w:rsidRDefault="00F85AB6" w:rsidP="00F85AB6">
      <w:pPr>
        <w:pStyle w:val="a4"/>
        <w:numPr>
          <w:ilvl w:val="0"/>
          <w:numId w:val="8"/>
        </w:numPr>
        <w:jc w:val="both"/>
        <w:rPr>
          <w:sz w:val="28"/>
          <w:szCs w:val="28"/>
        </w:rPr>
      </w:pPr>
      <w:r w:rsidRPr="00F85AB6">
        <w:rPr>
          <w:sz w:val="28"/>
          <w:szCs w:val="28"/>
        </w:rPr>
        <w:t xml:space="preserve">- отсутствие трещин, </w:t>
      </w:r>
      <w:proofErr w:type="spellStart"/>
      <w:r w:rsidRPr="00F85AB6">
        <w:rPr>
          <w:sz w:val="28"/>
          <w:szCs w:val="28"/>
        </w:rPr>
        <w:t>выпучин</w:t>
      </w:r>
      <w:proofErr w:type="spellEnd"/>
      <w:r w:rsidRPr="00F85AB6">
        <w:rPr>
          <w:sz w:val="28"/>
          <w:szCs w:val="28"/>
        </w:rPr>
        <w:t>, значительных утолщений стенок сосудов, пропусков в сварочных швах, течи в заклепочных и болтовых соединениях, разрывов прокладки и т.п. в варочном оборудовании;</w:t>
      </w:r>
    </w:p>
    <w:p w:rsidR="00F85AB6" w:rsidRPr="00F85AB6" w:rsidRDefault="00F85AB6" w:rsidP="00F85AB6">
      <w:pPr>
        <w:pStyle w:val="a4"/>
        <w:numPr>
          <w:ilvl w:val="0"/>
          <w:numId w:val="8"/>
        </w:numPr>
        <w:jc w:val="both"/>
        <w:rPr>
          <w:sz w:val="28"/>
          <w:szCs w:val="28"/>
        </w:rPr>
      </w:pPr>
      <w:r w:rsidRPr="00F85AB6">
        <w:rPr>
          <w:sz w:val="28"/>
          <w:szCs w:val="28"/>
        </w:rPr>
        <w:t>- состояние полов (отсутствие выбоин, неровностей, скользкости, открытых трапов);</w:t>
      </w:r>
    </w:p>
    <w:p w:rsidR="00F85AB6" w:rsidRPr="00F85AB6" w:rsidRDefault="00F85AB6" w:rsidP="00F85AB6">
      <w:pPr>
        <w:pStyle w:val="a4"/>
        <w:numPr>
          <w:ilvl w:val="0"/>
          <w:numId w:val="8"/>
        </w:numPr>
        <w:jc w:val="both"/>
        <w:rPr>
          <w:sz w:val="28"/>
          <w:szCs w:val="28"/>
        </w:rPr>
      </w:pPr>
      <w:r w:rsidRPr="00F85AB6">
        <w:rPr>
          <w:sz w:val="28"/>
          <w:szCs w:val="28"/>
        </w:rPr>
        <w:t>- отсутствие выбоин, трещин и других неровностей на рабочих поверхностях производственных столов;</w:t>
      </w:r>
    </w:p>
    <w:p w:rsidR="00F85AB6" w:rsidRPr="00F85AB6" w:rsidRDefault="00F85AB6" w:rsidP="00F85AB6">
      <w:pPr>
        <w:pStyle w:val="a4"/>
        <w:numPr>
          <w:ilvl w:val="0"/>
          <w:numId w:val="8"/>
        </w:numPr>
        <w:jc w:val="both"/>
        <w:rPr>
          <w:sz w:val="28"/>
          <w:szCs w:val="28"/>
        </w:rPr>
      </w:pPr>
      <w:proofErr w:type="gramStart"/>
      <w:r w:rsidRPr="00F85AB6">
        <w:rPr>
          <w:sz w:val="28"/>
          <w:szCs w:val="28"/>
        </w:rPr>
        <w:t>- исправность применяемого инвентаря, приспособлений и инструмента (поверхности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roofErr w:type="gramEnd"/>
    </w:p>
    <w:p w:rsidR="00F85AB6" w:rsidRPr="00F85AB6" w:rsidRDefault="00F85AB6" w:rsidP="00F85AB6">
      <w:pPr>
        <w:pStyle w:val="a4"/>
        <w:numPr>
          <w:ilvl w:val="0"/>
          <w:numId w:val="8"/>
        </w:numPr>
        <w:jc w:val="both"/>
        <w:rPr>
          <w:sz w:val="28"/>
          <w:szCs w:val="28"/>
        </w:rPr>
      </w:pPr>
      <w:r w:rsidRPr="00F85AB6">
        <w:rPr>
          <w:sz w:val="28"/>
          <w:szCs w:val="28"/>
        </w:rPr>
        <w:t>2.4. Проверить исправность пускорегулирующей аппаратуры оборудования (пускателей, пакетных переключателей и т.п.).</w:t>
      </w:r>
    </w:p>
    <w:p w:rsidR="00F85AB6" w:rsidRPr="00F85AB6" w:rsidRDefault="00F85AB6" w:rsidP="00F85AB6">
      <w:pPr>
        <w:pStyle w:val="a4"/>
        <w:numPr>
          <w:ilvl w:val="0"/>
          <w:numId w:val="8"/>
        </w:numPr>
        <w:jc w:val="both"/>
        <w:rPr>
          <w:sz w:val="28"/>
          <w:szCs w:val="28"/>
        </w:rPr>
      </w:pPr>
      <w:r w:rsidRPr="00F85AB6">
        <w:rPr>
          <w:sz w:val="28"/>
          <w:szCs w:val="28"/>
        </w:rPr>
        <w:t>2.5. Произвести необходимую сборку оборудования, правильно установить и надежно закрепить съемные детали и механизмы.</w:t>
      </w:r>
    </w:p>
    <w:p w:rsidR="00F85AB6" w:rsidRPr="00F85AB6" w:rsidRDefault="00F85AB6" w:rsidP="00F85AB6">
      <w:pPr>
        <w:pStyle w:val="a4"/>
        <w:numPr>
          <w:ilvl w:val="0"/>
          <w:numId w:val="8"/>
        </w:numPr>
        <w:jc w:val="both"/>
        <w:rPr>
          <w:sz w:val="28"/>
          <w:szCs w:val="28"/>
        </w:rPr>
      </w:pPr>
      <w:r w:rsidRPr="00F85AB6">
        <w:rPr>
          <w:sz w:val="28"/>
          <w:szCs w:val="28"/>
        </w:rPr>
        <w:t xml:space="preserve">2.6. Перед включением </w:t>
      </w:r>
      <w:r w:rsidRPr="00F85AB6">
        <w:rPr>
          <w:i/>
          <w:sz w:val="28"/>
          <w:szCs w:val="28"/>
        </w:rPr>
        <w:t>индукционной плиты</w:t>
      </w:r>
      <w:r w:rsidRPr="00F85AB6">
        <w:rPr>
          <w:sz w:val="28"/>
          <w:szCs w:val="28"/>
        </w:rPr>
        <w:t xml:space="preserve"> помните: оборудование и его доступные части нагреваются во время эксплуатации. Всегда следует помнить, что существует опасность травмы, при прикосновении к нагревательным элементам. Поэтому, во время работы оборудования - быть особо бдительными. Приготовление на кухонной плите блюд на жиру или на растительных маслах, может быть опасно и привести к пожару, в связи с этим, никогда не пробуйте гасить огонь водой! Сначала отключите оборудование, а затем накройте огонь, например, крышкой. Не складируйте предметы и вещи на поверхности плиты. Если на поверхности имеется трещина, то следует отключить электропитание во избежание поражения электрическим током. </w:t>
      </w:r>
    </w:p>
    <w:p w:rsidR="00F85AB6" w:rsidRPr="00F85AB6" w:rsidRDefault="00F85AB6" w:rsidP="00F85AB6">
      <w:pPr>
        <w:pStyle w:val="a4"/>
        <w:numPr>
          <w:ilvl w:val="0"/>
          <w:numId w:val="8"/>
        </w:numPr>
        <w:jc w:val="both"/>
        <w:rPr>
          <w:color w:val="000000"/>
          <w:sz w:val="28"/>
          <w:szCs w:val="28"/>
        </w:rPr>
      </w:pPr>
      <w:r w:rsidRPr="00F85AB6">
        <w:rPr>
          <w:sz w:val="28"/>
          <w:szCs w:val="28"/>
        </w:rPr>
        <w:t xml:space="preserve">Не рекомендуется размещать на поверхности плиты </w:t>
      </w:r>
      <w:r w:rsidRPr="00F85AB6">
        <w:rPr>
          <w:color w:val="000000"/>
          <w:sz w:val="28"/>
          <w:szCs w:val="28"/>
        </w:rPr>
        <w:t xml:space="preserve">металлические предметы (например, такие как: ножи, вилки, ложки, крышки, алюминиевую фольгу и т.п.), так как они могут нагреваться. После эксплуатации отключите нагревательную плиту регулятором, а не руководствуйтесь указаниями </w:t>
      </w:r>
      <w:r w:rsidRPr="00F85AB6">
        <w:rPr>
          <w:color w:val="000000"/>
          <w:sz w:val="28"/>
          <w:szCs w:val="28"/>
        </w:rPr>
        <w:lastRenderedPageBreak/>
        <w:t xml:space="preserve">детектора посуды. Для чистки кухонной плиты нельзя применять оборудование для чистки паром. </w:t>
      </w:r>
    </w:p>
    <w:p w:rsidR="00F85AB6" w:rsidRPr="00F85AB6" w:rsidRDefault="00F85AB6" w:rsidP="00F85AB6">
      <w:pPr>
        <w:pStyle w:val="a4"/>
        <w:numPr>
          <w:ilvl w:val="0"/>
          <w:numId w:val="8"/>
        </w:numPr>
        <w:jc w:val="both"/>
        <w:rPr>
          <w:sz w:val="28"/>
          <w:szCs w:val="28"/>
        </w:rPr>
      </w:pPr>
      <w:r w:rsidRPr="00F85AB6">
        <w:rPr>
          <w:sz w:val="28"/>
          <w:szCs w:val="28"/>
        </w:rPr>
        <w:t xml:space="preserve">2.7. Перед включением </w:t>
      </w:r>
      <w:proofErr w:type="spellStart"/>
      <w:r w:rsidRPr="00F85AB6">
        <w:rPr>
          <w:i/>
          <w:sz w:val="28"/>
          <w:szCs w:val="28"/>
        </w:rPr>
        <w:t>пароконвектомата</w:t>
      </w:r>
      <w:proofErr w:type="spellEnd"/>
      <w:r w:rsidRPr="00F85AB6">
        <w:rPr>
          <w:sz w:val="28"/>
          <w:szCs w:val="28"/>
        </w:rPr>
        <w:t xml:space="preserve"> помните: производить чистку и устранять неисправности при работе </w:t>
      </w:r>
      <w:proofErr w:type="spellStart"/>
      <w:r w:rsidRPr="00F85AB6">
        <w:rPr>
          <w:sz w:val="28"/>
          <w:szCs w:val="28"/>
        </w:rPr>
        <w:t>пароконвектомата</w:t>
      </w:r>
      <w:proofErr w:type="spellEnd"/>
      <w:r w:rsidRPr="00F85AB6">
        <w:rPr>
          <w:sz w:val="28"/>
          <w:szCs w:val="28"/>
        </w:rPr>
        <w:t xml:space="preserve"> - работать без заземления категорически запрещается! Нельзя оставлять включенный </w:t>
      </w:r>
      <w:proofErr w:type="spellStart"/>
      <w:r w:rsidRPr="00F85AB6">
        <w:rPr>
          <w:sz w:val="28"/>
          <w:szCs w:val="28"/>
        </w:rPr>
        <w:t>пароконвектомат</w:t>
      </w:r>
      <w:proofErr w:type="spellEnd"/>
      <w:r w:rsidRPr="00F85AB6">
        <w:rPr>
          <w:sz w:val="28"/>
          <w:szCs w:val="28"/>
        </w:rPr>
        <w:t xml:space="preserve"> без присмотра; </w:t>
      </w:r>
      <w:proofErr w:type="gramStart"/>
      <w:r w:rsidRPr="00F85AB6">
        <w:rPr>
          <w:sz w:val="28"/>
          <w:szCs w:val="28"/>
        </w:rPr>
        <w:t>-с</w:t>
      </w:r>
      <w:proofErr w:type="gramEnd"/>
      <w:r w:rsidRPr="00F85AB6">
        <w:rPr>
          <w:sz w:val="28"/>
          <w:szCs w:val="28"/>
        </w:rPr>
        <w:t xml:space="preserve">анитарную обработку производить только при обесточенном </w:t>
      </w:r>
      <w:proofErr w:type="spellStart"/>
      <w:r w:rsidRPr="00F85AB6">
        <w:rPr>
          <w:sz w:val="28"/>
          <w:szCs w:val="28"/>
        </w:rPr>
        <w:t>пароконвектомате</w:t>
      </w:r>
      <w:proofErr w:type="spellEnd"/>
      <w:r w:rsidRPr="00F85AB6">
        <w:rPr>
          <w:sz w:val="28"/>
          <w:szCs w:val="28"/>
        </w:rPr>
        <w:t xml:space="preserve">; -при обнаружении неисправностей вызывать технического эксперта; -включать </w:t>
      </w:r>
      <w:proofErr w:type="spellStart"/>
      <w:r w:rsidRPr="00F85AB6">
        <w:rPr>
          <w:sz w:val="28"/>
          <w:szCs w:val="28"/>
        </w:rPr>
        <w:t>пароконвектомат</w:t>
      </w:r>
      <w:proofErr w:type="spellEnd"/>
      <w:r w:rsidRPr="00F85AB6">
        <w:rPr>
          <w:sz w:val="28"/>
          <w:szCs w:val="28"/>
        </w:rPr>
        <w:t xml:space="preserve"> только после устранения неисправностей. </w:t>
      </w:r>
    </w:p>
    <w:p w:rsidR="00F85AB6" w:rsidRPr="00F85AB6" w:rsidRDefault="00F85AB6" w:rsidP="00F85AB6">
      <w:pPr>
        <w:pStyle w:val="a4"/>
        <w:numPr>
          <w:ilvl w:val="0"/>
          <w:numId w:val="8"/>
        </w:numPr>
        <w:jc w:val="both"/>
        <w:rPr>
          <w:sz w:val="28"/>
          <w:szCs w:val="28"/>
        </w:rPr>
      </w:pPr>
      <w:r w:rsidRPr="00F85AB6">
        <w:rPr>
          <w:sz w:val="28"/>
          <w:szCs w:val="28"/>
        </w:rPr>
        <w:t xml:space="preserve">Внимание! При открытии дверки соблюдайте осторожность: сначала слегка приоткройте </w:t>
      </w:r>
      <w:proofErr w:type="gramStart"/>
      <w:r w:rsidRPr="00F85AB6">
        <w:rPr>
          <w:sz w:val="28"/>
          <w:szCs w:val="28"/>
        </w:rPr>
        <w:t>дверцу</w:t>
      </w:r>
      <w:proofErr w:type="gramEnd"/>
      <w:r w:rsidRPr="00F85AB6">
        <w:rPr>
          <w:sz w:val="28"/>
          <w:szCs w:val="28"/>
        </w:rPr>
        <w:t xml:space="preserve"> выпустите пар и (или) горячий воздух из камеры, после откройте дверку полностью. </w:t>
      </w:r>
      <w:proofErr w:type="gramStart"/>
      <w:r w:rsidRPr="00F85AB6">
        <w:rPr>
          <w:sz w:val="28"/>
          <w:szCs w:val="28"/>
        </w:rPr>
        <w:t xml:space="preserve">При открытии дверки на работающем </w:t>
      </w:r>
      <w:proofErr w:type="spellStart"/>
      <w:r w:rsidRPr="00F85AB6">
        <w:rPr>
          <w:sz w:val="28"/>
          <w:szCs w:val="28"/>
        </w:rPr>
        <w:t>пароконвектомате</w:t>
      </w:r>
      <w:proofErr w:type="spellEnd"/>
      <w:r w:rsidRPr="00F85AB6">
        <w:rPr>
          <w:sz w:val="28"/>
          <w:szCs w:val="28"/>
        </w:rPr>
        <w:t xml:space="preserve"> вентилятор продолжает вращаться еще примерно минуту.</w:t>
      </w:r>
      <w:proofErr w:type="gramEnd"/>
      <w:r w:rsidRPr="00F85AB6">
        <w:rPr>
          <w:sz w:val="28"/>
          <w:szCs w:val="28"/>
        </w:rPr>
        <w:t xml:space="preserve"> Для очистки наружной поверхности </w:t>
      </w:r>
      <w:proofErr w:type="spellStart"/>
      <w:r w:rsidRPr="00F85AB6">
        <w:rPr>
          <w:sz w:val="28"/>
          <w:szCs w:val="28"/>
        </w:rPr>
        <w:t>пароконвектомата</w:t>
      </w:r>
      <w:proofErr w:type="spellEnd"/>
      <w:r w:rsidRPr="00F85AB6">
        <w:rPr>
          <w:sz w:val="28"/>
          <w:szCs w:val="28"/>
        </w:rPr>
        <w:t xml:space="preserve">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w:t>
      </w:r>
      <w:proofErr w:type="spellStart"/>
      <w:r w:rsidRPr="00F85AB6">
        <w:rPr>
          <w:sz w:val="28"/>
          <w:szCs w:val="28"/>
        </w:rPr>
        <w:t>гастроемкостей</w:t>
      </w:r>
      <w:proofErr w:type="spellEnd"/>
      <w:r w:rsidRPr="00F85AB6">
        <w:rPr>
          <w:sz w:val="28"/>
          <w:szCs w:val="28"/>
        </w:rPr>
        <w:t xml:space="preserve"> производите при зафиксированной дверке. Во избежание получения ожогов загрузку </w:t>
      </w:r>
      <w:proofErr w:type="spellStart"/>
      <w:r w:rsidRPr="00F85AB6">
        <w:rPr>
          <w:sz w:val="28"/>
          <w:szCs w:val="28"/>
        </w:rPr>
        <w:t>гастроемкостей</w:t>
      </w:r>
      <w:proofErr w:type="spellEnd"/>
      <w:r w:rsidRPr="00F85AB6">
        <w:rPr>
          <w:sz w:val="28"/>
          <w:szCs w:val="28"/>
        </w:rPr>
        <w:t xml:space="preserve"> с жидкостью необходимо осуществлять таким образом (на такую высоту), что бы визуально контролировать уровень жидкости </w:t>
      </w:r>
      <w:proofErr w:type="gramStart"/>
      <w:r w:rsidRPr="00F85AB6">
        <w:rPr>
          <w:sz w:val="28"/>
          <w:szCs w:val="28"/>
        </w:rPr>
        <w:t>при</w:t>
      </w:r>
      <w:proofErr w:type="gramEnd"/>
      <w:r w:rsidRPr="00F85AB6">
        <w:rPr>
          <w:sz w:val="28"/>
          <w:szCs w:val="28"/>
        </w:rPr>
        <w:t xml:space="preserve"> извлечение </w:t>
      </w:r>
      <w:proofErr w:type="spellStart"/>
      <w:r w:rsidRPr="00F85AB6">
        <w:rPr>
          <w:sz w:val="28"/>
          <w:szCs w:val="28"/>
        </w:rPr>
        <w:t>гастроемкости</w:t>
      </w:r>
      <w:proofErr w:type="spellEnd"/>
      <w:r w:rsidRPr="00F85AB6">
        <w:rPr>
          <w:sz w:val="28"/>
          <w:szCs w:val="28"/>
        </w:rPr>
        <w:t xml:space="preserve"> из камеры.</w:t>
      </w:r>
    </w:p>
    <w:p w:rsidR="00F85AB6" w:rsidRPr="00F85AB6" w:rsidRDefault="00F85AB6" w:rsidP="00F85AB6">
      <w:pPr>
        <w:pStyle w:val="a4"/>
        <w:numPr>
          <w:ilvl w:val="0"/>
          <w:numId w:val="8"/>
        </w:numPr>
        <w:jc w:val="both"/>
        <w:rPr>
          <w:sz w:val="28"/>
          <w:szCs w:val="28"/>
        </w:rPr>
      </w:pPr>
      <w:r w:rsidRPr="00F85AB6">
        <w:rPr>
          <w:sz w:val="28"/>
          <w:szCs w:val="28"/>
        </w:rPr>
        <w:t xml:space="preserve">2.8. Перед началом эксплуатации </w:t>
      </w:r>
      <w:r w:rsidRPr="00F85AB6">
        <w:rPr>
          <w:i/>
          <w:sz w:val="28"/>
          <w:szCs w:val="28"/>
        </w:rPr>
        <w:t>фритюрницы</w:t>
      </w:r>
      <w:r w:rsidRPr="00F85AB6">
        <w:rPr>
          <w:sz w:val="28"/>
          <w:szCs w:val="28"/>
        </w:rPr>
        <w:t xml:space="preserve"> убедитесь в том, что корпус фритюрницы подключен к системе заземления. Запрещается держать вблизи фритюрницы легковоспламеняющиеся предметы и вещества. Проследите за тем, чтобы рабочее помещение хорошо проветривалось. Кроме того, запрещается прикасаться к нагревательным элементам, если агрегат подключен к электричеству. Наполните пищевым маслом специальный резервуар; при этом масло должно наполнять резервуар более чем на 1/2. Установите рукоятки регулятора температуры и таймера в положение “0”. Подайте напряжение к аппарату; при этом включится красная индикаторная лампа. Установите нужное значение температуры, вращая рукоятку регулятора температуры по часовой стрелке. После достижения указанной вами температуры, красный индикатор потухнет. В комплект фритюрницы входит крышка для резервуара с маслом и корзина для жарки. Корзина оснащена крюком. При жарке продуктов положите их в корзину и опустите ее в масло (осторожно, во избежание ожогов); по окончании жарки подвесьте корзину на соответствующее устройство с помощью крюка. </w:t>
      </w:r>
    </w:p>
    <w:p w:rsidR="00F85AB6" w:rsidRPr="00F85AB6" w:rsidRDefault="00F85AB6" w:rsidP="00F85AB6">
      <w:pPr>
        <w:pStyle w:val="a4"/>
        <w:numPr>
          <w:ilvl w:val="0"/>
          <w:numId w:val="8"/>
        </w:numPr>
        <w:jc w:val="both"/>
        <w:rPr>
          <w:sz w:val="28"/>
          <w:szCs w:val="28"/>
        </w:rPr>
      </w:pPr>
      <w:r w:rsidRPr="00F85AB6">
        <w:rPr>
          <w:sz w:val="28"/>
          <w:szCs w:val="28"/>
        </w:rPr>
        <w:lastRenderedPageBreak/>
        <w:t xml:space="preserve">2.9. Перед началом эксплуатации </w:t>
      </w:r>
      <w:proofErr w:type="spellStart"/>
      <w:r w:rsidRPr="00F85AB6">
        <w:rPr>
          <w:i/>
          <w:sz w:val="28"/>
          <w:szCs w:val="28"/>
        </w:rPr>
        <w:t>блендера</w:t>
      </w:r>
      <w:proofErr w:type="spellEnd"/>
      <w:r w:rsidRPr="00F85AB6">
        <w:rPr>
          <w:sz w:val="28"/>
          <w:szCs w:val="28"/>
        </w:rPr>
        <w:t xml:space="preserve"> убедитесь, что он подключен к заземлению. Перед чисткой или обслуживанием отключите прибор из 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 случае смешивания в </w:t>
      </w:r>
      <w:proofErr w:type="spellStart"/>
      <w:r w:rsidRPr="00F85AB6">
        <w:rPr>
          <w:sz w:val="28"/>
          <w:szCs w:val="28"/>
        </w:rPr>
        <w:t>блендере</w:t>
      </w:r>
      <w:proofErr w:type="spellEnd"/>
      <w:r w:rsidRPr="00F85AB6">
        <w:rPr>
          <w:sz w:val="28"/>
          <w:szCs w:val="28"/>
        </w:rPr>
        <w:t xml:space="preserve"> горячего масла или иных горячих продуктов перемещайте прибор с особой осторожностью. Для уменьшения риска травм, а также риска поломки </w:t>
      </w:r>
      <w:proofErr w:type="spellStart"/>
      <w:r w:rsidRPr="00F85AB6">
        <w:rPr>
          <w:sz w:val="28"/>
          <w:szCs w:val="28"/>
        </w:rPr>
        <w:t>блендера</w:t>
      </w:r>
      <w:proofErr w:type="spellEnd"/>
      <w:r w:rsidRPr="00F85AB6">
        <w:rPr>
          <w:sz w:val="28"/>
          <w:szCs w:val="28"/>
        </w:rPr>
        <w:t xml:space="preserve"> не помещайте в колбу хозяйственные предметы (ложки, половники ит.д.) во время работы </w:t>
      </w:r>
      <w:proofErr w:type="spellStart"/>
      <w:r w:rsidRPr="00F85AB6">
        <w:rPr>
          <w:sz w:val="28"/>
          <w:szCs w:val="28"/>
        </w:rPr>
        <w:t>блендера</w:t>
      </w:r>
      <w:proofErr w:type="spellEnd"/>
      <w:r w:rsidRPr="00F85AB6">
        <w:rPr>
          <w:sz w:val="28"/>
          <w:szCs w:val="28"/>
        </w:rPr>
        <w:t xml:space="preserve">. Не храните в </w:t>
      </w:r>
      <w:proofErr w:type="spellStart"/>
      <w:r w:rsidRPr="00F85AB6">
        <w:rPr>
          <w:sz w:val="28"/>
          <w:szCs w:val="28"/>
        </w:rPr>
        <w:t>блендере</w:t>
      </w:r>
      <w:proofErr w:type="spellEnd"/>
      <w:r w:rsidRPr="00F85AB6">
        <w:rPr>
          <w:sz w:val="28"/>
          <w:szCs w:val="28"/>
        </w:rPr>
        <w:t xml:space="preserve"> хозяйственные предметы (ложки, лопатки и т.д.), во избежание поломки </w:t>
      </w:r>
      <w:proofErr w:type="spellStart"/>
      <w:r w:rsidRPr="00F85AB6">
        <w:rPr>
          <w:sz w:val="28"/>
          <w:szCs w:val="28"/>
        </w:rPr>
        <w:t>блендера</w:t>
      </w:r>
      <w:proofErr w:type="spellEnd"/>
      <w:r w:rsidRPr="00F85AB6">
        <w:rPr>
          <w:sz w:val="28"/>
          <w:szCs w:val="28"/>
        </w:rPr>
        <w:t xml:space="preserve"> в случае его включения. Во избежание травм не опускайте руки в колбу </w:t>
      </w:r>
      <w:proofErr w:type="spellStart"/>
      <w:r w:rsidRPr="00F85AB6">
        <w:rPr>
          <w:sz w:val="28"/>
          <w:szCs w:val="28"/>
        </w:rPr>
        <w:t>блендера</w:t>
      </w:r>
      <w:proofErr w:type="spellEnd"/>
      <w:r w:rsidRPr="00F85AB6">
        <w:rPr>
          <w:sz w:val="28"/>
          <w:szCs w:val="28"/>
        </w:rPr>
        <w:t xml:space="preserve"> во время работы прибора.  Включайте прибор ТОЛЬКО с закрытой крышкой! Избегайте прикасаться к движущимся частям </w:t>
      </w:r>
      <w:proofErr w:type="spellStart"/>
      <w:r w:rsidRPr="00F85AB6">
        <w:rPr>
          <w:sz w:val="28"/>
          <w:szCs w:val="28"/>
        </w:rPr>
        <w:t>блендера</w:t>
      </w:r>
      <w:proofErr w:type="spellEnd"/>
      <w:r w:rsidRPr="00F85AB6">
        <w:rPr>
          <w:sz w:val="28"/>
          <w:szCs w:val="28"/>
        </w:rPr>
        <w:t xml:space="preserve">. Перед тем, как производить любые действия с движущимися частями </w:t>
      </w:r>
      <w:proofErr w:type="spellStart"/>
      <w:r w:rsidRPr="00F85AB6">
        <w:rPr>
          <w:sz w:val="28"/>
          <w:szCs w:val="28"/>
        </w:rPr>
        <w:t>блендера</w:t>
      </w:r>
      <w:proofErr w:type="spellEnd"/>
      <w:r w:rsidRPr="00F85AB6">
        <w:rPr>
          <w:sz w:val="28"/>
          <w:szCs w:val="28"/>
        </w:rPr>
        <w:t xml:space="preserve">, выключите его и отключите от сети.  Лезвия </w:t>
      </w:r>
      <w:proofErr w:type="spellStart"/>
      <w:r w:rsidRPr="00F85AB6">
        <w:rPr>
          <w:sz w:val="28"/>
          <w:szCs w:val="28"/>
        </w:rPr>
        <w:t>блендера</w:t>
      </w:r>
      <w:proofErr w:type="spellEnd"/>
      <w:r w:rsidRPr="00F85AB6">
        <w:rPr>
          <w:sz w:val="28"/>
          <w:szCs w:val="28"/>
        </w:rPr>
        <w:t xml:space="preserve">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 работы. </w:t>
      </w:r>
    </w:p>
    <w:p w:rsidR="00F85AB6" w:rsidRPr="00F85AB6" w:rsidRDefault="00F85AB6" w:rsidP="00F85AB6">
      <w:pPr>
        <w:pStyle w:val="a4"/>
        <w:numPr>
          <w:ilvl w:val="0"/>
          <w:numId w:val="8"/>
        </w:numPr>
        <w:jc w:val="both"/>
        <w:rPr>
          <w:sz w:val="28"/>
          <w:szCs w:val="28"/>
        </w:rPr>
      </w:pPr>
      <w:r w:rsidRPr="00F85AB6">
        <w:rPr>
          <w:sz w:val="28"/>
          <w:szCs w:val="28"/>
        </w:rPr>
        <w:t xml:space="preserve">Во избежание повреждения прибора, колбы или режущего механизма не трясите и не наклоняйте </w:t>
      </w:r>
      <w:proofErr w:type="spellStart"/>
      <w:r w:rsidRPr="00F85AB6">
        <w:rPr>
          <w:sz w:val="28"/>
          <w:szCs w:val="28"/>
        </w:rPr>
        <w:t>блендер</w:t>
      </w:r>
      <w:proofErr w:type="spellEnd"/>
      <w:r w:rsidRPr="00F85AB6">
        <w:rPr>
          <w:sz w:val="28"/>
          <w:szCs w:val="28"/>
        </w:rPr>
        <w:t xml:space="preserve"> во время работы. В случае самопроизвольной остановки </w:t>
      </w:r>
      <w:proofErr w:type="spellStart"/>
      <w:r w:rsidRPr="00F85AB6">
        <w:rPr>
          <w:sz w:val="28"/>
          <w:szCs w:val="28"/>
        </w:rPr>
        <w:t>блендера</w:t>
      </w:r>
      <w:proofErr w:type="spellEnd"/>
      <w:r w:rsidRPr="00F85AB6">
        <w:rPr>
          <w:sz w:val="28"/>
          <w:szCs w:val="28"/>
        </w:rPr>
        <w:t>, переведите выключатель в положение «</w:t>
      </w:r>
      <w:proofErr w:type="spellStart"/>
      <w:r w:rsidRPr="00F85AB6">
        <w:rPr>
          <w:sz w:val="28"/>
          <w:szCs w:val="28"/>
        </w:rPr>
        <w:t>Выкл</w:t>
      </w:r>
      <w:proofErr w:type="spellEnd"/>
      <w:r w:rsidRPr="00F85AB6">
        <w:rPr>
          <w:sz w:val="28"/>
          <w:szCs w:val="28"/>
        </w:rPr>
        <w:t xml:space="preserve">», снимите колбу, снимите крышку с колбы и лопаточкой подтолкните продукт в колбе к режущему механизму. При смешивании горячих жидкостей, снимите центральную часть крышки. Горячие жидкости могут выделять пар в процессе смешивания. Во избежание ожогов не наполняйте </w:t>
      </w:r>
      <w:proofErr w:type="spellStart"/>
      <w:r w:rsidRPr="00F85AB6">
        <w:rPr>
          <w:sz w:val="28"/>
          <w:szCs w:val="28"/>
        </w:rPr>
        <w:t>блендер</w:t>
      </w:r>
      <w:proofErr w:type="spellEnd"/>
      <w:r w:rsidRPr="00F85AB6">
        <w:rPr>
          <w:sz w:val="28"/>
          <w:szCs w:val="28"/>
        </w:rPr>
        <w:t xml:space="preserve"> более чем на 1 литр, если работаете с горячими жидкостями. Положите руку на крышку колбы, защитив ее прихваткой или плотной тканью. Начинайте смешивать на минимальной скорости. </w:t>
      </w:r>
    </w:p>
    <w:p w:rsidR="00F85AB6" w:rsidRPr="00F85AB6" w:rsidRDefault="00F85AB6" w:rsidP="00F85AB6">
      <w:pPr>
        <w:pStyle w:val="a4"/>
        <w:numPr>
          <w:ilvl w:val="0"/>
          <w:numId w:val="8"/>
        </w:numPr>
        <w:jc w:val="both"/>
        <w:rPr>
          <w:sz w:val="28"/>
          <w:szCs w:val="28"/>
        </w:rPr>
      </w:pPr>
      <w:r w:rsidRPr="00F85AB6">
        <w:rPr>
          <w:sz w:val="28"/>
          <w:szCs w:val="28"/>
        </w:rPr>
        <w:t xml:space="preserve">Не используйте </w:t>
      </w:r>
      <w:proofErr w:type="spellStart"/>
      <w:r w:rsidRPr="00F85AB6">
        <w:rPr>
          <w:sz w:val="28"/>
          <w:szCs w:val="28"/>
        </w:rPr>
        <w:t>блендер</w:t>
      </w:r>
      <w:proofErr w:type="spellEnd"/>
      <w:r w:rsidRPr="00F85AB6">
        <w:rPr>
          <w:sz w:val="28"/>
          <w:szCs w:val="28"/>
        </w:rPr>
        <w:t xml:space="preserve"> с поврежденным шнуром, вилкой, а также после падений или других повреждений. Обратитесь в сервисный центр для проверки. Ремонта или отладки вашего </w:t>
      </w:r>
      <w:proofErr w:type="spellStart"/>
      <w:r w:rsidRPr="00F85AB6">
        <w:rPr>
          <w:sz w:val="28"/>
          <w:szCs w:val="28"/>
        </w:rPr>
        <w:t>блендера</w:t>
      </w:r>
      <w:proofErr w:type="spellEnd"/>
      <w:r w:rsidRPr="00F85AB6">
        <w:rPr>
          <w:sz w:val="28"/>
          <w:szCs w:val="28"/>
        </w:rPr>
        <w:t xml:space="preserve">. </w:t>
      </w:r>
    </w:p>
    <w:p w:rsidR="00F85AB6" w:rsidRPr="00F85AB6" w:rsidRDefault="00F85AB6" w:rsidP="00F85AB6">
      <w:pPr>
        <w:pStyle w:val="a4"/>
        <w:numPr>
          <w:ilvl w:val="0"/>
          <w:numId w:val="8"/>
        </w:numPr>
        <w:jc w:val="both"/>
        <w:rPr>
          <w:rFonts w:eastAsiaTheme="minorHAnsi"/>
          <w:sz w:val="28"/>
          <w:szCs w:val="28"/>
        </w:rPr>
      </w:pPr>
      <w:r w:rsidRPr="00F85AB6">
        <w:rPr>
          <w:sz w:val="28"/>
          <w:szCs w:val="28"/>
        </w:rPr>
        <w:lastRenderedPageBreak/>
        <w:t xml:space="preserve">2.10. Перед началом эксплуатации </w:t>
      </w:r>
      <w:proofErr w:type="gramStart"/>
      <w:r w:rsidRPr="00F85AB6">
        <w:rPr>
          <w:i/>
          <w:sz w:val="28"/>
          <w:szCs w:val="28"/>
        </w:rPr>
        <w:t>ручного</w:t>
      </w:r>
      <w:proofErr w:type="gramEnd"/>
      <w:r w:rsidRPr="00F85AB6">
        <w:rPr>
          <w:i/>
          <w:sz w:val="28"/>
          <w:szCs w:val="28"/>
        </w:rPr>
        <w:t xml:space="preserve"> </w:t>
      </w:r>
      <w:proofErr w:type="spellStart"/>
      <w:r w:rsidRPr="00F85AB6">
        <w:rPr>
          <w:i/>
          <w:sz w:val="28"/>
          <w:szCs w:val="28"/>
        </w:rPr>
        <w:t>блендера</w:t>
      </w:r>
      <w:proofErr w:type="spellEnd"/>
      <w:r w:rsidRPr="00F85AB6">
        <w:rPr>
          <w:sz w:val="28"/>
          <w:szCs w:val="28"/>
        </w:rPr>
        <w:t xml:space="preserve"> </w:t>
      </w:r>
      <w:r w:rsidRPr="00F85AB6">
        <w:rPr>
          <w:rFonts w:eastAsiaTheme="minorHAnsi"/>
          <w:sz w:val="28"/>
          <w:szCs w:val="28"/>
        </w:rPr>
        <w:t>проследите за 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rsidR="00F85AB6" w:rsidRPr="00F85AB6" w:rsidRDefault="00F85AB6" w:rsidP="00F85AB6">
      <w:pPr>
        <w:pStyle w:val="a4"/>
        <w:numPr>
          <w:ilvl w:val="0"/>
          <w:numId w:val="8"/>
        </w:numPr>
        <w:jc w:val="both"/>
        <w:rPr>
          <w:rFonts w:eastAsiaTheme="minorHAnsi"/>
          <w:sz w:val="28"/>
          <w:szCs w:val="28"/>
        </w:rPr>
      </w:pPr>
      <w:r w:rsidRPr="00F85AB6">
        <w:rPr>
          <w:rFonts w:eastAsiaTheme="minorHAnsi"/>
          <w:sz w:val="28"/>
          <w:szCs w:val="28"/>
        </w:rPr>
        <w:t xml:space="preserve">Запрещается прикасаться к подвижным частям прибора. </w:t>
      </w:r>
      <w:r w:rsidRPr="00F85AB6">
        <w:rPr>
          <w:rFonts w:eastAsiaTheme="minorHAnsi"/>
          <w:iCs/>
          <w:sz w:val="28"/>
          <w:szCs w:val="28"/>
        </w:rPr>
        <w:t>Категорически запрещается погружать корпус прибора в воду или помещать его под струю воды</w:t>
      </w:r>
      <w:r w:rsidRPr="00F85AB6">
        <w:rPr>
          <w:rFonts w:eastAsiaTheme="minorHAnsi"/>
          <w:sz w:val="28"/>
          <w:szCs w:val="28"/>
        </w:rPr>
        <w:t xml:space="preserve"> во время его работы. При любых неисправностях запрещается проводить ремонт самостоятельно, необходимо обратиться к техническому эксперту.</w:t>
      </w:r>
    </w:p>
    <w:p w:rsidR="00F85AB6" w:rsidRPr="00F85AB6" w:rsidRDefault="00F85AB6" w:rsidP="00F85AB6">
      <w:pPr>
        <w:pStyle w:val="a4"/>
        <w:numPr>
          <w:ilvl w:val="0"/>
          <w:numId w:val="8"/>
        </w:numPr>
        <w:jc w:val="both"/>
        <w:rPr>
          <w:rFonts w:eastAsiaTheme="minorHAnsi"/>
          <w:iCs/>
          <w:sz w:val="28"/>
          <w:szCs w:val="28"/>
        </w:rPr>
      </w:pPr>
      <w:r w:rsidRPr="00F85AB6">
        <w:rPr>
          <w:rFonts w:eastAsiaTheme="minorHAnsi"/>
          <w:sz w:val="28"/>
          <w:szCs w:val="28"/>
        </w:rPr>
        <w:t>Во избежание разбрызгивания заполняйте емкость продуктами не более чем на 2/3 объема.</w:t>
      </w:r>
      <w:r w:rsidRPr="00F85AB6">
        <w:rPr>
          <w:rFonts w:eastAsiaTheme="minorHAnsi"/>
          <w:iCs/>
          <w:sz w:val="28"/>
          <w:szCs w:val="28"/>
        </w:rPr>
        <w:t xml:space="preserve"> </w:t>
      </w:r>
      <w:r w:rsidRPr="00F85AB6">
        <w:rPr>
          <w:rFonts w:eastAsiaTheme="minorHAnsi"/>
          <w:sz w:val="28"/>
          <w:szCs w:val="28"/>
        </w:rPr>
        <w:t xml:space="preserve">Для эффективного взбивания продуктов миксером ингредиенты должны </w:t>
      </w:r>
      <w:proofErr w:type="gramStart"/>
      <w:r w:rsidRPr="00F85AB6">
        <w:rPr>
          <w:rFonts w:eastAsiaTheme="minorHAnsi"/>
          <w:sz w:val="28"/>
          <w:szCs w:val="28"/>
        </w:rPr>
        <w:t>покрывать</w:t>
      </w:r>
      <w:proofErr w:type="gramEnd"/>
      <w:r w:rsidRPr="00F85AB6">
        <w:rPr>
          <w:rFonts w:eastAsiaTheme="minorHAnsi"/>
          <w:sz w:val="28"/>
          <w:szCs w:val="28"/>
        </w:rPr>
        <w:t xml:space="preserve"> по крайней мере нижнюю часть венчика.</w:t>
      </w:r>
    </w:p>
    <w:p w:rsidR="00F85AB6" w:rsidRPr="00F85AB6" w:rsidRDefault="00F85AB6" w:rsidP="00F85AB6">
      <w:pPr>
        <w:pStyle w:val="a4"/>
        <w:numPr>
          <w:ilvl w:val="0"/>
          <w:numId w:val="8"/>
        </w:numPr>
        <w:jc w:val="both"/>
        <w:rPr>
          <w:rFonts w:eastAsiaTheme="minorHAnsi"/>
          <w:sz w:val="28"/>
          <w:szCs w:val="28"/>
        </w:rPr>
      </w:pPr>
      <w:r w:rsidRPr="00F85AB6">
        <w:rPr>
          <w:rFonts w:eastAsiaTheme="minorHAnsi"/>
          <w:sz w:val="28"/>
          <w:szCs w:val="28"/>
        </w:rPr>
        <w:t xml:space="preserve">При использовании </w:t>
      </w:r>
      <w:proofErr w:type="spellStart"/>
      <w:r w:rsidRPr="00F85AB6">
        <w:rPr>
          <w:rFonts w:eastAsiaTheme="minorHAnsi"/>
          <w:sz w:val="28"/>
          <w:szCs w:val="28"/>
        </w:rPr>
        <w:t>блендера</w:t>
      </w:r>
      <w:proofErr w:type="spellEnd"/>
      <w:r w:rsidRPr="00F85AB6">
        <w:rPr>
          <w:rFonts w:eastAsiaTheme="minorHAnsi"/>
          <w:sz w:val="28"/>
          <w:szCs w:val="28"/>
        </w:rPr>
        <w:t xml:space="preserve"> или миксера сначала погрузите насадку в емкость с продуктами, затем нажимайте кнопку включения или турборежима. Перед тем как извлечь насадку из емкости,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вида продуктов, запомните ее значение и используйте в дальнейшем. Для работы с максимальной интенсивностью (при обработке твердых продуктов или на завершающей стадии взбивания) нажмите и удерживайте кнопку турборежима.</w:t>
      </w:r>
    </w:p>
    <w:p w:rsidR="00F85AB6" w:rsidRPr="00F85AB6" w:rsidRDefault="00F85AB6" w:rsidP="00F85AB6">
      <w:pPr>
        <w:pStyle w:val="a4"/>
        <w:numPr>
          <w:ilvl w:val="0"/>
          <w:numId w:val="8"/>
        </w:numPr>
        <w:jc w:val="both"/>
        <w:rPr>
          <w:rFonts w:eastAsiaTheme="minorHAnsi"/>
          <w:sz w:val="28"/>
          <w:szCs w:val="28"/>
        </w:rPr>
      </w:pPr>
      <w:r w:rsidRPr="00F85AB6">
        <w:rPr>
          <w:rFonts w:eastAsiaTheme="minorHAnsi"/>
          <w:iCs/>
          <w:sz w:val="28"/>
          <w:szCs w:val="28"/>
        </w:rPr>
        <w:t xml:space="preserve">Не погружайте в обрабатываемые продукты место соединения насадки с блоком электродвигателя. </w:t>
      </w:r>
      <w:r w:rsidRPr="00F85AB6">
        <w:rPr>
          <w:rFonts w:eastAsiaTheme="minorHAnsi"/>
          <w:sz w:val="28"/>
          <w:szCs w:val="28"/>
        </w:rPr>
        <w:t>Мясо перед измельчением разморозьте, отделите от костей, удалите жилы и нарежьте кубиками</w:t>
      </w:r>
      <w:r w:rsidRPr="00F85AB6">
        <w:rPr>
          <w:rFonts w:eastAsiaTheme="minorHAnsi"/>
          <w:iCs/>
          <w:sz w:val="28"/>
          <w:szCs w:val="28"/>
        </w:rPr>
        <w:t xml:space="preserve"> </w:t>
      </w:r>
      <w:r w:rsidRPr="00F85AB6">
        <w:rPr>
          <w:rFonts w:eastAsiaTheme="minorHAnsi"/>
          <w:sz w:val="28"/>
          <w:szCs w:val="28"/>
        </w:rPr>
        <w:t>по 1—1,5 см.</w:t>
      </w:r>
      <w:r w:rsidRPr="00F85AB6">
        <w:rPr>
          <w:rFonts w:eastAsiaTheme="minorHAnsi"/>
          <w:iCs/>
          <w:sz w:val="28"/>
          <w:szCs w:val="28"/>
        </w:rPr>
        <w:t xml:space="preserve"> </w:t>
      </w:r>
      <w:r w:rsidRPr="00F85AB6">
        <w:rPr>
          <w:rFonts w:eastAsiaTheme="minorHAnsi"/>
          <w:sz w:val="28"/>
          <w:szCs w:val="28"/>
        </w:rPr>
        <w:t>При обработке фруктов и ягод разрежьте их и извлеките косточки.</w:t>
      </w:r>
      <w:r w:rsidRPr="00F85AB6">
        <w:rPr>
          <w:rFonts w:eastAsiaTheme="minorHAnsi"/>
          <w:iCs/>
          <w:sz w:val="28"/>
          <w:szCs w:val="28"/>
        </w:rPr>
        <w:t xml:space="preserve"> </w:t>
      </w:r>
      <w:r w:rsidRPr="00F85AB6">
        <w:rPr>
          <w:rFonts w:eastAsiaTheme="minorHAnsi"/>
          <w:sz w:val="28"/>
          <w:szCs w:val="28"/>
        </w:rPr>
        <w:t xml:space="preserve">Не используйте </w:t>
      </w:r>
      <w:proofErr w:type="spellStart"/>
      <w:r w:rsidRPr="00F85AB6">
        <w:rPr>
          <w:rFonts w:eastAsiaTheme="minorHAnsi"/>
          <w:sz w:val="28"/>
          <w:szCs w:val="28"/>
        </w:rPr>
        <w:t>блендер</w:t>
      </w:r>
      <w:proofErr w:type="spellEnd"/>
      <w:r w:rsidRPr="00F85AB6">
        <w:rPr>
          <w:rFonts w:eastAsiaTheme="minorHAnsi"/>
          <w:sz w:val="28"/>
          <w:szCs w:val="28"/>
        </w:rPr>
        <w:t xml:space="preserve"> для приготовления картофельного пюре.</w:t>
      </w:r>
      <w:r w:rsidRPr="00F85AB6">
        <w:rPr>
          <w:rFonts w:eastAsiaTheme="minorHAnsi"/>
          <w:iCs/>
          <w:sz w:val="28"/>
          <w:szCs w:val="28"/>
        </w:rPr>
        <w:t xml:space="preserve"> </w:t>
      </w:r>
      <w:r w:rsidRPr="00F85AB6">
        <w:rPr>
          <w:rFonts w:eastAsiaTheme="minorHAnsi"/>
          <w:sz w:val="28"/>
          <w:szCs w:val="28"/>
        </w:rPr>
        <w:t>Перед смешиванием горячих продуктов снимите емкость с плиты. Дайте продуктам остыть, не смешивайте продукты или жидкости, если их температура выше 80°C. Начинайте обработку с минимальной скорости.</w:t>
      </w:r>
      <w:r w:rsidRPr="00F85AB6">
        <w:rPr>
          <w:rFonts w:eastAsiaTheme="minorHAnsi"/>
          <w:iCs/>
          <w:sz w:val="28"/>
          <w:szCs w:val="28"/>
        </w:rPr>
        <w:t xml:space="preserve"> Берегитесь брызг, начинайте обработку продуктов на малой скорости. </w:t>
      </w:r>
      <w:r w:rsidRPr="00F85AB6">
        <w:rPr>
          <w:rFonts w:eastAsiaTheme="minorHAnsi"/>
          <w:sz w:val="28"/>
          <w:szCs w:val="28"/>
        </w:rPr>
        <w:t xml:space="preserve">Не используйте прибор для измельчения кофе, льда, сахара, круп, бобов и других </w:t>
      </w:r>
      <w:proofErr w:type="spellStart"/>
      <w:r w:rsidRPr="00F85AB6">
        <w:rPr>
          <w:rFonts w:eastAsiaTheme="minorHAnsi"/>
          <w:sz w:val="28"/>
          <w:szCs w:val="28"/>
        </w:rPr>
        <w:t>особотвердых</w:t>
      </w:r>
      <w:proofErr w:type="spellEnd"/>
      <w:r w:rsidRPr="00F85AB6">
        <w:rPr>
          <w:rFonts w:eastAsiaTheme="minorHAnsi"/>
          <w:sz w:val="28"/>
          <w:szCs w:val="28"/>
        </w:rPr>
        <w:t xml:space="preserve"> продуктов.</w:t>
      </w:r>
      <w:r w:rsidRPr="00F85AB6">
        <w:rPr>
          <w:rFonts w:eastAsiaTheme="minorHAnsi"/>
          <w:iCs/>
          <w:sz w:val="28"/>
          <w:szCs w:val="28"/>
        </w:rPr>
        <w:t xml:space="preserve"> </w:t>
      </w:r>
      <w:r w:rsidRPr="00F85AB6">
        <w:rPr>
          <w:rFonts w:eastAsiaTheme="minorHAnsi"/>
          <w:sz w:val="28"/>
          <w:szCs w:val="28"/>
        </w:rPr>
        <w:t xml:space="preserve">При работе с насадкой - </w:t>
      </w:r>
      <w:proofErr w:type="spellStart"/>
      <w:r w:rsidRPr="00F85AB6">
        <w:rPr>
          <w:rFonts w:eastAsiaTheme="minorHAnsi"/>
          <w:sz w:val="28"/>
          <w:szCs w:val="28"/>
        </w:rPr>
        <w:t>блендером</w:t>
      </w:r>
      <w:proofErr w:type="spellEnd"/>
      <w:r w:rsidRPr="00F85AB6">
        <w:rPr>
          <w:rFonts w:eastAsiaTheme="minorHAnsi"/>
          <w:sz w:val="28"/>
          <w:szCs w:val="28"/>
        </w:rPr>
        <w:t xml:space="preserve"> и насадкой-венчиком не используйте в качестве емкости</w:t>
      </w:r>
      <w:r w:rsidRPr="00F85AB6">
        <w:rPr>
          <w:rFonts w:eastAsiaTheme="minorHAnsi"/>
          <w:iCs/>
          <w:sz w:val="28"/>
          <w:szCs w:val="28"/>
        </w:rPr>
        <w:t xml:space="preserve"> </w:t>
      </w:r>
      <w:r w:rsidRPr="00F85AB6">
        <w:rPr>
          <w:rFonts w:eastAsiaTheme="minorHAnsi"/>
          <w:sz w:val="28"/>
          <w:szCs w:val="28"/>
        </w:rPr>
        <w:t xml:space="preserve">чашу </w:t>
      </w:r>
      <w:proofErr w:type="spellStart"/>
      <w:r w:rsidRPr="00F85AB6">
        <w:rPr>
          <w:rFonts w:eastAsiaTheme="minorHAnsi"/>
          <w:sz w:val="28"/>
          <w:szCs w:val="28"/>
        </w:rPr>
        <w:t>измельчителя</w:t>
      </w:r>
      <w:proofErr w:type="spellEnd"/>
      <w:r w:rsidRPr="00F85AB6">
        <w:rPr>
          <w:rFonts w:eastAsiaTheme="minorHAnsi"/>
          <w:sz w:val="28"/>
          <w:szCs w:val="28"/>
        </w:rPr>
        <w:t xml:space="preserve">. Металлическая ось на дне чаши может повредить насадку. </w:t>
      </w:r>
    </w:p>
    <w:p w:rsidR="00F85AB6" w:rsidRPr="00F85AB6" w:rsidRDefault="00F85AB6" w:rsidP="00F85AB6">
      <w:pPr>
        <w:pStyle w:val="a4"/>
        <w:numPr>
          <w:ilvl w:val="0"/>
          <w:numId w:val="8"/>
        </w:numPr>
        <w:jc w:val="both"/>
        <w:rPr>
          <w:sz w:val="28"/>
          <w:szCs w:val="28"/>
        </w:rPr>
      </w:pPr>
      <w:r w:rsidRPr="00F85AB6">
        <w:rPr>
          <w:sz w:val="28"/>
          <w:szCs w:val="28"/>
        </w:rPr>
        <w:t xml:space="preserve">2.11. Перед началом эксплуатации </w:t>
      </w:r>
      <w:r w:rsidRPr="00F85AB6">
        <w:rPr>
          <w:i/>
          <w:sz w:val="28"/>
          <w:szCs w:val="28"/>
        </w:rPr>
        <w:t>планетарного миксера</w:t>
      </w:r>
      <w:r w:rsidRPr="00F85AB6">
        <w:rPr>
          <w:sz w:val="28"/>
          <w:szCs w:val="28"/>
        </w:rPr>
        <w:t xml:space="preserve">, во избежание риска поражения током категорически запрещено погружать миксер в воду </w:t>
      </w:r>
      <w:r w:rsidRPr="00F85AB6">
        <w:rPr>
          <w:sz w:val="28"/>
          <w:szCs w:val="28"/>
        </w:rPr>
        <w:lastRenderedPageBreak/>
        <w:t xml:space="preserve">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 перед установкой или снятием насадок, а также перед чисткой. 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 мытьём. 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 13. 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защелкнут,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 работе миксера. </w:t>
      </w:r>
    </w:p>
    <w:p w:rsidR="00F85AB6" w:rsidRPr="00F85AB6" w:rsidRDefault="00F85AB6" w:rsidP="00F85AB6">
      <w:pPr>
        <w:pStyle w:val="a4"/>
        <w:numPr>
          <w:ilvl w:val="0"/>
          <w:numId w:val="8"/>
        </w:numPr>
        <w:jc w:val="both"/>
        <w:rPr>
          <w:rFonts w:eastAsiaTheme="minorHAnsi"/>
          <w:bCs/>
          <w:sz w:val="28"/>
          <w:szCs w:val="28"/>
        </w:rPr>
      </w:pPr>
      <w:r w:rsidRPr="00F85AB6">
        <w:rPr>
          <w:sz w:val="28"/>
          <w:szCs w:val="28"/>
        </w:rPr>
        <w:t xml:space="preserve">2.12. При эксплуатации </w:t>
      </w:r>
      <w:r w:rsidRPr="00F85AB6">
        <w:rPr>
          <w:i/>
          <w:sz w:val="28"/>
          <w:szCs w:val="28"/>
        </w:rPr>
        <w:t>измерительных весов</w:t>
      </w:r>
      <w:r w:rsidRPr="00F85AB6">
        <w:rPr>
          <w:sz w:val="28"/>
          <w:szCs w:val="28"/>
        </w:rPr>
        <w:t xml:space="preserve"> </w:t>
      </w:r>
      <w:r w:rsidRPr="00F85AB6">
        <w:rPr>
          <w:rFonts w:eastAsiaTheme="minorHAnsi"/>
          <w:bCs/>
          <w:sz w:val="28"/>
          <w:szCs w:val="28"/>
        </w:rPr>
        <w:t xml:space="preserve">не нагружайте весы сверх наибольшего предела взвешивания (включая массу тары). Не допускайте ударов по платформе. </w:t>
      </w:r>
      <w:r w:rsidRPr="00F85AB6">
        <w:rPr>
          <w:rFonts w:eastAsia="TimesNewRoman"/>
          <w:sz w:val="28"/>
          <w:szCs w:val="28"/>
        </w:rPr>
        <w:t>Не подвергайте весы сильной вибрации</w:t>
      </w:r>
      <w:r w:rsidRPr="00F85AB6">
        <w:rPr>
          <w:rFonts w:eastAsiaTheme="minorHAnsi"/>
          <w:sz w:val="28"/>
          <w:szCs w:val="28"/>
        </w:rPr>
        <w:t xml:space="preserve">. </w:t>
      </w:r>
      <w:r w:rsidRPr="00F85AB6">
        <w:rPr>
          <w:rFonts w:eastAsia="TimesNewRoman"/>
          <w:sz w:val="28"/>
          <w:szCs w:val="28"/>
        </w:rPr>
        <w:t>Не пользуйтесь для протирки индикатора растворителями и другими летучими веществами</w:t>
      </w:r>
      <w:r w:rsidRPr="00F85AB6">
        <w:rPr>
          <w:rFonts w:eastAsiaTheme="minorHAnsi"/>
          <w:sz w:val="28"/>
          <w:szCs w:val="28"/>
        </w:rPr>
        <w:t xml:space="preserve">. </w:t>
      </w:r>
      <w:r w:rsidRPr="00F85AB6">
        <w:rPr>
          <w:rFonts w:eastAsia="TimesNewRoman"/>
          <w:sz w:val="28"/>
          <w:szCs w:val="28"/>
        </w:rPr>
        <w:t>Не работайте в запыленных местах</w:t>
      </w:r>
      <w:r w:rsidRPr="00F85AB6">
        <w:rPr>
          <w:rFonts w:eastAsiaTheme="minorHAnsi"/>
          <w:sz w:val="28"/>
          <w:szCs w:val="28"/>
        </w:rPr>
        <w:t xml:space="preserve">. </w:t>
      </w:r>
      <w:r w:rsidRPr="00F85AB6">
        <w:rPr>
          <w:rFonts w:eastAsia="TimesNewRoman"/>
          <w:sz w:val="28"/>
          <w:szCs w:val="28"/>
        </w:rPr>
        <w:t>Избегайте резких перепадов температуры</w:t>
      </w:r>
      <w:r w:rsidRPr="00F85AB6">
        <w:rPr>
          <w:rFonts w:eastAsiaTheme="minorHAnsi"/>
          <w:sz w:val="28"/>
          <w:szCs w:val="28"/>
        </w:rPr>
        <w:t xml:space="preserve">. </w:t>
      </w:r>
      <w:r w:rsidRPr="00F85AB6">
        <w:rPr>
          <w:rFonts w:eastAsia="TimesNewRoman"/>
          <w:sz w:val="28"/>
          <w:szCs w:val="28"/>
        </w:rPr>
        <w:t>При работе не нажимайте сильно на клавиши</w:t>
      </w:r>
      <w:r w:rsidRPr="00F85AB6">
        <w:rPr>
          <w:rFonts w:eastAsiaTheme="minorHAnsi"/>
          <w:sz w:val="28"/>
          <w:szCs w:val="28"/>
        </w:rPr>
        <w:t>.</w:t>
      </w:r>
    </w:p>
    <w:p w:rsidR="00F85AB6" w:rsidRPr="00F85AB6" w:rsidRDefault="00F85AB6" w:rsidP="00F85AB6">
      <w:pPr>
        <w:pStyle w:val="a4"/>
        <w:numPr>
          <w:ilvl w:val="0"/>
          <w:numId w:val="8"/>
        </w:numPr>
        <w:jc w:val="both"/>
        <w:rPr>
          <w:sz w:val="28"/>
          <w:szCs w:val="28"/>
        </w:rPr>
      </w:pPr>
      <w:r w:rsidRPr="00F85AB6">
        <w:rPr>
          <w:rFonts w:eastAsiaTheme="minorHAnsi"/>
          <w:sz w:val="28"/>
          <w:szCs w:val="28"/>
        </w:rPr>
        <w:t xml:space="preserve">2.13. </w:t>
      </w:r>
      <w:r w:rsidRPr="00F85AB6">
        <w:rPr>
          <w:sz w:val="28"/>
          <w:szCs w:val="28"/>
        </w:rPr>
        <w:t xml:space="preserve">При эксплуатации </w:t>
      </w:r>
      <w:r w:rsidRPr="00F85AB6">
        <w:rPr>
          <w:i/>
          <w:sz w:val="28"/>
          <w:szCs w:val="28"/>
        </w:rPr>
        <w:t>холодильного оборудования</w:t>
      </w:r>
      <w:r w:rsidRPr="00F85AB6">
        <w:rPr>
          <w:sz w:val="28"/>
          <w:szCs w:val="28"/>
        </w:rPr>
        <w:t>:</w:t>
      </w:r>
    </w:p>
    <w:p w:rsidR="00F85AB6" w:rsidRPr="00F85AB6" w:rsidRDefault="00F85AB6" w:rsidP="00F85AB6">
      <w:pPr>
        <w:pStyle w:val="a4"/>
        <w:numPr>
          <w:ilvl w:val="0"/>
          <w:numId w:val="8"/>
        </w:numPr>
        <w:jc w:val="both"/>
        <w:rPr>
          <w:sz w:val="28"/>
          <w:szCs w:val="28"/>
        </w:rPr>
      </w:pPr>
      <w:r w:rsidRPr="00F85AB6">
        <w:rPr>
          <w:sz w:val="28"/>
          <w:szCs w:val="28"/>
        </w:rPr>
        <w:t>загрузку охлаждаемого объема холодильного оборудования осуществлять после пуска холодильной машины и достижения температуры, необходимой для хранения продуктов;</w:t>
      </w:r>
    </w:p>
    <w:p w:rsidR="00F85AB6" w:rsidRPr="00F85AB6" w:rsidRDefault="00F85AB6" w:rsidP="00F85AB6">
      <w:pPr>
        <w:pStyle w:val="a4"/>
        <w:numPr>
          <w:ilvl w:val="0"/>
          <w:numId w:val="8"/>
        </w:numPr>
        <w:jc w:val="both"/>
        <w:rPr>
          <w:sz w:val="28"/>
          <w:szCs w:val="28"/>
        </w:rPr>
      </w:pPr>
      <w:r w:rsidRPr="00F85AB6">
        <w:rPr>
          <w:sz w:val="28"/>
          <w:szCs w:val="28"/>
        </w:rPr>
        <w:lastRenderedPageBreak/>
        <w:t>- количество загружаемых продуктов не должно превышать норму, на которую рассчитана холодильная камера;</w:t>
      </w:r>
    </w:p>
    <w:p w:rsidR="00F85AB6" w:rsidRPr="00F85AB6" w:rsidRDefault="00F85AB6" w:rsidP="00F85AB6">
      <w:pPr>
        <w:pStyle w:val="a4"/>
        <w:numPr>
          <w:ilvl w:val="0"/>
          <w:numId w:val="8"/>
        </w:numPr>
        <w:jc w:val="both"/>
        <w:rPr>
          <w:sz w:val="28"/>
          <w:szCs w:val="28"/>
        </w:rPr>
      </w:pPr>
      <w:r w:rsidRPr="00F85AB6">
        <w:rPr>
          <w:sz w:val="28"/>
          <w:szCs w:val="28"/>
        </w:rPr>
        <w:t>- двери холодильного оборудования открывать на короткое время и как можно реже;</w:t>
      </w:r>
    </w:p>
    <w:p w:rsidR="00F85AB6" w:rsidRPr="00F85AB6" w:rsidRDefault="00F85AB6" w:rsidP="00F85AB6">
      <w:pPr>
        <w:pStyle w:val="a4"/>
        <w:numPr>
          <w:ilvl w:val="0"/>
          <w:numId w:val="8"/>
        </w:numPr>
        <w:jc w:val="both"/>
        <w:rPr>
          <w:sz w:val="28"/>
          <w:szCs w:val="28"/>
        </w:rPr>
      </w:pPr>
      <w:r w:rsidRPr="00F85AB6">
        <w:rPr>
          <w:sz w:val="28"/>
          <w:szCs w:val="28"/>
        </w:rPr>
        <w:t>- 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rsidR="00F85AB6" w:rsidRPr="00F85AB6" w:rsidRDefault="00F85AB6" w:rsidP="00F85AB6">
      <w:pPr>
        <w:pStyle w:val="a4"/>
        <w:numPr>
          <w:ilvl w:val="0"/>
          <w:numId w:val="8"/>
        </w:numPr>
        <w:jc w:val="both"/>
        <w:rPr>
          <w:sz w:val="28"/>
          <w:szCs w:val="28"/>
        </w:rPr>
      </w:pPr>
      <w:r w:rsidRPr="00F85AB6">
        <w:rPr>
          <w:sz w:val="28"/>
          <w:szCs w:val="28"/>
        </w:rPr>
        <w:t>- при обнаружении утечки хладона холодильное оборудование немедленно отключить, помещение - проветрить;</w:t>
      </w:r>
    </w:p>
    <w:p w:rsidR="00F85AB6" w:rsidRPr="00F85AB6" w:rsidRDefault="00F85AB6" w:rsidP="00F85AB6">
      <w:pPr>
        <w:pStyle w:val="a4"/>
        <w:numPr>
          <w:ilvl w:val="0"/>
          <w:numId w:val="8"/>
        </w:numPr>
        <w:jc w:val="both"/>
        <w:rPr>
          <w:i/>
          <w:sz w:val="28"/>
          <w:szCs w:val="28"/>
        </w:rPr>
      </w:pPr>
      <w:r w:rsidRPr="00F85AB6">
        <w:rPr>
          <w:i/>
          <w:sz w:val="28"/>
          <w:szCs w:val="28"/>
        </w:rPr>
        <w:t>не допускается:</w:t>
      </w:r>
    </w:p>
    <w:p w:rsidR="00F85AB6" w:rsidRPr="00F85AB6" w:rsidRDefault="00F85AB6" w:rsidP="00F85AB6">
      <w:pPr>
        <w:pStyle w:val="a4"/>
        <w:numPr>
          <w:ilvl w:val="0"/>
          <w:numId w:val="8"/>
        </w:numPr>
        <w:jc w:val="both"/>
        <w:rPr>
          <w:sz w:val="28"/>
          <w:szCs w:val="28"/>
        </w:rPr>
      </w:pPr>
      <w:r w:rsidRPr="00F85AB6">
        <w:rPr>
          <w:sz w:val="28"/>
          <w:szCs w:val="28"/>
        </w:rPr>
        <w:t xml:space="preserve">- включать агрегат при отсутствии защитного заземления или </w:t>
      </w:r>
      <w:proofErr w:type="spellStart"/>
      <w:r w:rsidRPr="00F85AB6">
        <w:rPr>
          <w:sz w:val="28"/>
          <w:szCs w:val="28"/>
        </w:rPr>
        <w:t>зануления</w:t>
      </w:r>
      <w:proofErr w:type="spellEnd"/>
      <w:r w:rsidRPr="00F85AB6">
        <w:rPr>
          <w:sz w:val="28"/>
          <w:szCs w:val="28"/>
        </w:rPr>
        <w:t xml:space="preserve"> электродвигателей;</w:t>
      </w:r>
    </w:p>
    <w:p w:rsidR="00F85AB6" w:rsidRPr="00F85AB6" w:rsidRDefault="00F85AB6" w:rsidP="00F85AB6">
      <w:pPr>
        <w:pStyle w:val="a4"/>
        <w:numPr>
          <w:ilvl w:val="0"/>
          <w:numId w:val="8"/>
        </w:numPr>
        <w:jc w:val="both"/>
        <w:rPr>
          <w:sz w:val="28"/>
          <w:szCs w:val="28"/>
        </w:rPr>
      </w:pPr>
      <w:r w:rsidRPr="00F85AB6">
        <w:rPr>
          <w:sz w:val="28"/>
          <w:szCs w:val="28"/>
        </w:rPr>
        <w:t>- загромождать пространство возле холодильного агрегата, складировать продукты, тару и другие посторонние предметы;</w:t>
      </w:r>
    </w:p>
    <w:p w:rsidR="00F85AB6" w:rsidRPr="00F85AB6" w:rsidRDefault="00F85AB6" w:rsidP="00F85AB6">
      <w:pPr>
        <w:pStyle w:val="a4"/>
        <w:numPr>
          <w:ilvl w:val="0"/>
          <w:numId w:val="8"/>
        </w:numPr>
        <w:jc w:val="both"/>
        <w:rPr>
          <w:sz w:val="28"/>
          <w:szCs w:val="28"/>
        </w:rPr>
      </w:pPr>
      <w:r w:rsidRPr="00F85AB6">
        <w:rPr>
          <w:sz w:val="28"/>
          <w:szCs w:val="28"/>
        </w:rPr>
        <w:t>- прикасаться к подвижным частям включенного в сеть агрегата независимо от того, находится он в работе или в режиме автоматической остановки;</w:t>
      </w:r>
    </w:p>
    <w:p w:rsidR="00F85AB6" w:rsidRPr="00F85AB6" w:rsidRDefault="00F85AB6" w:rsidP="00F85AB6">
      <w:pPr>
        <w:pStyle w:val="a4"/>
        <w:numPr>
          <w:ilvl w:val="0"/>
          <w:numId w:val="8"/>
        </w:numPr>
        <w:jc w:val="both"/>
        <w:rPr>
          <w:sz w:val="28"/>
          <w:szCs w:val="28"/>
        </w:rPr>
      </w:pPr>
      <w:r w:rsidRPr="00F85AB6">
        <w:rPr>
          <w:sz w:val="28"/>
          <w:szCs w:val="28"/>
        </w:rPr>
        <w:t>- хранить продукты на испарителях;</w:t>
      </w:r>
    </w:p>
    <w:p w:rsidR="00F85AB6" w:rsidRPr="00F85AB6" w:rsidRDefault="00F85AB6" w:rsidP="00F85AB6">
      <w:pPr>
        <w:pStyle w:val="a4"/>
        <w:numPr>
          <w:ilvl w:val="0"/>
          <w:numId w:val="8"/>
        </w:numPr>
        <w:jc w:val="both"/>
        <w:rPr>
          <w:sz w:val="28"/>
          <w:szCs w:val="28"/>
        </w:rPr>
      </w:pPr>
      <w:r w:rsidRPr="00F85AB6">
        <w:rPr>
          <w:sz w:val="28"/>
          <w:szCs w:val="28"/>
        </w:rPr>
        <w:t>- удалять иней с испарителей механическим способом с помощью скребков, ножей;</w:t>
      </w:r>
    </w:p>
    <w:p w:rsidR="00F85AB6" w:rsidRPr="00F85AB6" w:rsidRDefault="00F85AB6" w:rsidP="00F85AB6">
      <w:pPr>
        <w:pStyle w:val="a4"/>
        <w:numPr>
          <w:ilvl w:val="0"/>
          <w:numId w:val="8"/>
        </w:numPr>
        <w:jc w:val="both"/>
        <w:rPr>
          <w:sz w:val="28"/>
          <w:szCs w:val="28"/>
        </w:rPr>
      </w:pPr>
      <w:r w:rsidRPr="00F85AB6">
        <w:rPr>
          <w:sz w:val="28"/>
          <w:szCs w:val="28"/>
        </w:rPr>
        <w:t>- размещать посторонние предметы на ограждениях агрегата;</w:t>
      </w:r>
    </w:p>
    <w:p w:rsidR="00F85AB6" w:rsidRPr="00F85AB6" w:rsidRDefault="00F85AB6" w:rsidP="00F85AB6">
      <w:pPr>
        <w:pStyle w:val="a4"/>
        <w:numPr>
          <w:ilvl w:val="0"/>
          <w:numId w:val="8"/>
        </w:numPr>
        <w:jc w:val="both"/>
        <w:rPr>
          <w:sz w:val="28"/>
          <w:szCs w:val="28"/>
        </w:rPr>
      </w:pPr>
      <w:r w:rsidRPr="00F85AB6">
        <w:rPr>
          <w:sz w:val="28"/>
          <w:szCs w:val="28"/>
        </w:rPr>
        <w:t>- загружать холодильную камеру при снятом ограждении воздухоохладителя, без поддона испарителя, а также без поддона для стока конденсата;</w:t>
      </w:r>
    </w:p>
    <w:p w:rsidR="00F85AB6" w:rsidRPr="00F85AB6" w:rsidRDefault="00F85AB6" w:rsidP="00F85AB6">
      <w:pPr>
        <w:pStyle w:val="a4"/>
        <w:numPr>
          <w:ilvl w:val="0"/>
          <w:numId w:val="8"/>
        </w:numPr>
        <w:jc w:val="both"/>
        <w:rPr>
          <w:sz w:val="28"/>
          <w:szCs w:val="28"/>
        </w:rPr>
      </w:pPr>
      <w:r w:rsidRPr="00F85AB6">
        <w:rPr>
          <w:sz w:val="28"/>
          <w:szCs w:val="28"/>
        </w:rPr>
        <w:t>- самовольно передвигать холодильный агрегат.</w:t>
      </w:r>
    </w:p>
    <w:p w:rsidR="00F85AB6" w:rsidRPr="00F85AB6" w:rsidRDefault="00F85AB6" w:rsidP="00F85AB6">
      <w:pPr>
        <w:pStyle w:val="a4"/>
        <w:numPr>
          <w:ilvl w:val="0"/>
          <w:numId w:val="8"/>
        </w:numPr>
        <w:jc w:val="both"/>
        <w:rPr>
          <w:rFonts w:eastAsiaTheme="minorHAnsi"/>
          <w:sz w:val="28"/>
          <w:szCs w:val="28"/>
        </w:rPr>
      </w:pPr>
      <w:r w:rsidRPr="00F85AB6">
        <w:rPr>
          <w:rFonts w:eastAsiaTheme="minorHAnsi"/>
          <w:sz w:val="28"/>
          <w:szCs w:val="28"/>
        </w:rPr>
        <w:t xml:space="preserve">2.14. Перед использованием </w:t>
      </w:r>
      <w:r w:rsidRPr="00F85AB6">
        <w:rPr>
          <w:rFonts w:eastAsiaTheme="minorHAnsi"/>
          <w:i/>
          <w:sz w:val="28"/>
          <w:szCs w:val="28"/>
        </w:rPr>
        <w:t>микроволновой печи</w:t>
      </w:r>
      <w:r w:rsidRPr="00F85AB6">
        <w:rPr>
          <w:rFonts w:eastAsiaTheme="minorHAnsi"/>
          <w:sz w:val="28"/>
          <w:szCs w:val="28"/>
        </w:rPr>
        <w:t xml:space="preserve"> убедитесь в том, что стеклянный поднос, роликовая подставка, муфта правильно установлены</w:t>
      </w:r>
    </w:p>
    <w:p w:rsidR="00F85AB6" w:rsidRPr="00F85AB6" w:rsidRDefault="00F85AB6" w:rsidP="00F85AB6">
      <w:pPr>
        <w:pStyle w:val="a4"/>
        <w:numPr>
          <w:ilvl w:val="0"/>
          <w:numId w:val="8"/>
        </w:numPr>
        <w:jc w:val="both"/>
        <w:rPr>
          <w:rFonts w:eastAsiaTheme="minorHAnsi"/>
          <w:sz w:val="28"/>
          <w:szCs w:val="28"/>
        </w:rPr>
      </w:pPr>
      <w:r w:rsidRPr="00F85AB6">
        <w:rPr>
          <w:rFonts w:eastAsiaTheme="minorHAnsi"/>
          <w:sz w:val="28"/>
          <w:szCs w:val="28"/>
        </w:rPr>
        <w:t xml:space="preserve"> Прибор предназначен исключительно для приготовления пищи, разогрева или размораживания продуктов или напитков. Избегайте прикосновения к горячим стенкам прибора при его работе: это относится в первую очередь к дверце, резистору для нагрева, стенкам камеры. При извлечении из 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противном случае вы рискуете ее повредить или сократить время работы. Микроволновая печь характеризуется повышенной мощностью сверхвысокочастотного (СВЧ</w:t>
      </w:r>
      <w:proofErr w:type="gramStart"/>
      <w:r w:rsidRPr="00F85AB6">
        <w:rPr>
          <w:rFonts w:eastAsiaTheme="minorHAnsi"/>
          <w:sz w:val="28"/>
          <w:szCs w:val="28"/>
        </w:rPr>
        <w:t>)и</w:t>
      </w:r>
      <w:proofErr w:type="gramEnd"/>
      <w:r w:rsidRPr="00F85AB6">
        <w:rPr>
          <w:rFonts w:eastAsiaTheme="minorHAnsi"/>
          <w:sz w:val="28"/>
          <w:szCs w:val="28"/>
        </w:rPr>
        <w:t xml:space="preserve">злучения. Он позволяет вам размораживать, подогревать или приготавливать продукты со скоростью, значительно превосходящей </w:t>
      </w:r>
      <w:r w:rsidRPr="00F85AB6">
        <w:rPr>
          <w:rFonts w:eastAsiaTheme="minorHAnsi"/>
          <w:sz w:val="28"/>
          <w:szCs w:val="28"/>
        </w:rPr>
        <w:lastRenderedPageBreak/>
        <w:t>скорость приготовления в обычных печах, поэтому не задавайте время работы более необходимого. Таким образом, вы избежите, риска пережарить продукты или сжечь, в случае, если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Если дверца не закрыта, то включение печки окажется невозможным.</w:t>
      </w:r>
    </w:p>
    <w:p w:rsidR="00F85AB6" w:rsidRPr="00F85AB6" w:rsidRDefault="00F85AB6" w:rsidP="00F85AB6">
      <w:pPr>
        <w:pStyle w:val="a4"/>
        <w:numPr>
          <w:ilvl w:val="0"/>
          <w:numId w:val="8"/>
        </w:numPr>
        <w:jc w:val="both"/>
        <w:rPr>
          <w:rFonts w:eastAsiaTheme="minorHAnsi"/>
          <w:color w:val="000000"/>
          <w:sz w:val="28"/>
          <w:szCs w:val="28"/>
        </w:rPr>
      </w:pPr>
      <w:r w:rsidRPr="00F85AB6">
        <w:rPr>
          <w:sz w:val="28"/>
          <w:szCs w:val="28"/>
        </w:rPr>
        <w:t xml:space="preserve">2.15. Перед использованием </w:t>
      </w:r>
      <w:proofErr w:type="spellStart"/>
      <w:r w:rsidRPr="00F85AB6">
        <w:rPr>
          <w:i/>
          <w:sz w:val="28"/>
          <w:szCs w:val="28"/>
        </w:rPr>
        <w:t>Слайсера</w:t>
      </w:r>
      <w:proofErr w:type="spellEnd"/>
      <w:r w:rsidRPr="00F85AB6">
        <w:rPr>
          <w:sz w:val="28"/>
          <w:szCs w:val="28"/>
        </w:rPr>
        <w:t xml:space="preserve"> помните о необходимости </w:t>
      </w:r>
      <w:r w:rsidRPr="00F85AB6">
        <w:rPr>
          <w:rFonts w:eastAsiaTheme="minorHAnsi"/>
          <w:color w:val="000000"/>
          <w:sz w:val="28"/>
          <w:szCs w:val="28"/>
        </w:rPr>
        <w:t>регулярно проверять состояние сетевого шнура; изношенный или поврежденный кабель представляет серьезную опасность. При обнаружении сбоев в работе устройства выключите его, обратитесь к техническому эксперту и не используйте, не пытайтесь отремонтировать самостоятельно.</w:t>
      </w:r>
    </w:p>
    <w:p w:rsidR="00F85AB6" w:rsidRPr="00F85AB6" w:rsidRDefault="00F85AB6" w:rsidP="00F85AB6">
      <w:pPr>
        <w:pStyle w:val="a4"/>
        <w:numPr>
          <w:ilvl w:val="0"/>
          <w:numId w:val="8"/>
        </w:numPr>
        <w:jc w:val="both"/>
        <w:rPr>
          <w:rFonts w:eastAsiaTheme="minorHAnsi"/>
          <w:color w:val="000000"/>
          <w:sz w:val="28"/>
          <w:szCs w:val="28"/>
        </w:rPr>
      </w:pPr>
      <w:r w:rsidRPr="00F85AB6">
        <w:rPr>
          <w:rFonts w:eastAsiaTheme="minorHAnsi"/>
          <w:color w:val="000000"/>
          <w:sz w:val="28"/>
          <w:szCs w:val="28"/>
        </w:rPr>
        <w:t xml:space="preserve">Не оставляйте устройство включенным в розетку, если оно не используется. </w:t>
      </w:r>
    </w:p>
    <w:p w:rsidR="00F85AB6" w:rsidRPr="00F85AB6" w:rsidRDefault="00F85AB6" w:rsidP="00F85AB6">
      <w:pPr>
        <w:pStyle w:val="a4"/>
        <w:numPr>
          <w:ilvl w:val="0"/>
          <w:numId w:val="8"/>
        </w:numPr>
        <w:jc w:val="both"/>
        <w:rPr>
          <w:rFonts w:eastAsiaTheme="minorHAnsi"/>
          <w:color w:val="000000"/>
          <w:sz w:val="28"/>
          <w:szCs w:val="28"/>
        </w:rPr>
      </w:pPr>
      <w:r w:rsidRPr="00F85AB6">
        <w:rPr>
          <w:rFonts w:eastAsiaTheme="minorHAnsi"/>
          <w:color w:val="000000"/>
          <w:sz w:val="28"/>
          <w:szCs w:val="28"/>
        </w:rPr>
        <w:t xml:space="preserve">Хотя аппарат оборудован защитными устройствами, не подносите руки близко к ножу и другим подвижным частям.  Никогда не режьте продукты без использования толкателя.  Не принимайте положений, которые могут привести к прямому контакту каких-либо частей тела с ножом. </w:t>
      </w:r>
    </w:p>
    <w:p w:rsidR="00F85AB6" w:rsidRPr="00F85AB6" w:rsidRDefault="00F85AB6" w:rsidP="00F85AB6">
      <w:pPr>
        <w:pStyle w:val="a4"/>
        <w:numPr>
          <w:ilvl w:val="0"/>
          <w:numId w:val="8"/>
        </w:numPr>
        <w:jc w:val="both"/>
        <w:rPr>
          <w:rFonts w:eastAsiaTheme="minorHAnsi"/>
          <w:color w:val="000000"/>
          <w:sz w:val="28"/>
          <w:szCs w:val="28"/>
        </w:rPr>
      </w:pPr>
      <w:r w:rsidRPr="00F85AB6">
        <w:rPr>
          <w:sz w:val="28"/>
          <w:szCs w:val="28"/>
        </w:rPr>
        <w:t xml:space="preserve">Перед чисткой или техобслуживанием выключите аппарат из розетки. </w:t>
      </w:r>
      <w:r w:rsidRPr="00F85AB6">
        <w:rPr>
          <w:rFonts w:eastAsiaTheme="minorHAnsi"/>
          <w:color w:val="000000"/>
          <w:sz w:val="28"/>
          <w:szCs w:val="28"/>
        </w:rPr>
        <w:t xml:space="preserve">Запрещается мыть аппарат водной струей, не погружайте аппарат в воду или другие жидкости. </w:t>
      </w:r>
    </w:p>
    <w:p w:rsidR="00F85AB6" w:rsidRPr="00F85AB6" w:rsidRDefault="00F85AB6" w:rsidP="00F85AB6">
      <w:pPr>
        <w:pStyle w:val="a4"/>
        <w:numPr>
          <w:ilvl w:val="0"/>
          <w:numId w:val="8"/>
        </w:numPr>
        <w:jc w:val="both"/>
        <w:rPr>
          <w:rFonts w:eastAsia="PTSans-Narrow"/>
          <w:sz w:val="28"/>
          <w:szCs w:val="28"/>
        </w:rPr>
      </w:pPr>
      <w:r w:rsidRPr="00F85AB6">
        <w:rPr>
          <w:rFonts w:eastAsiaTheme="minorHAnsi"/>
          <w:color w:val="000000"/>
          <w:sz w:val="28"/>
          <w:szCs w:val="28"/>
        </w:rPr>
        <w:t xml:space="preserve">2.16. </w:t>
      </w:r>
      <w:r w:rsidRPr="00F85AB6">
        <w:rPr>
          <w:rFonts w:eastAsiaTheme="minorHAnsi"/>
          <w:sz w:val="28"/>
          <w:szCs w:val="28"/>
        </w:rPr>
        <w:t xml:space="preserve">Перед использованием </w:t>
      </w:r>
      <w:r w:rsidRPr="00F85AB6">
        <w:rPr>
          <w:rFonts w:eastAsiaTheme="minorHAnsi"/>
          <w:i/>
          <w:sz w:val="28"/>
          <w:szCs w:val="28"/>
        </w:rPr>
        <w:t>Мясорубки</w:t>
      </w:r>
      <w:r w:rsidRPr="00F85AB6">
        <w:rPr>
          <w:rFonts w:eastAsia="PTSans-Narrow"/>
          <w:sz w:val="28"/>
          <w:szCs w:val="28"/>
        </w:rPr>
        <w:t xml:space="preserve"> помните, что перед подключением устройства к электросети проверьте, совпадает ли ее напряжение с номинальным напряжением питания прибора. 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проемах, вблизи нагревательных приборов, газовых или электрических плит. Следите за тем, чтобы электрошнур не перекручивался и не перегибался, не соприкасался с острыми предметами, углами и кромками мебели. </w:t>
      </w:r>
      <w:r w:rsidRPr="00F85AB6">
        <w:rPr>
          <w:rFonts w:eastAsia="PTSans-Narrow"/>
          <w:iCs/>
          <w:sz w:val="28"/>
          <w:szCs w:val="28"/>
        </w:rPr>
        <w:t>ПОМНИТЕ: случайное повреждение кабеля электропитания может привести к поражению</w:t>
      </w:r>
      <w:r w:rsidRPr="00F85AB6">
        <w:rPr>
          <w:rFonts w:eastAsia="PTSans-Narrow"/>
          <w:sz w:val="28"/>
          <w:szCs w:val="28"/>
        </w:rPr>
        <w:t xml:space="preserve"> </w:t>
      </w:r>
      <w:r w:rsidRPr="00F85AB6">
        <w:rPr>
          <w:rFonts w:eastAsia="PTSans-Narrow"/>
          <w:iCs/>
          <w:sz w:val="28"/>
          <w:szCs w:val="28"/>
        </w:rPr>
        <w:t xml:space="preserve">электротоком. </w:t>
      </w:r>
      <w:r w:rsidRPr="00F85AB6">
        <w:rPr>
          <w:rFonts w:eastAsia="PTSans-Narrow"/>
          <w:sz w:val="28"/>
          <w:szCs w:val="28"/>
        </w:rPr>
        <w:t xml:space="preserve">Не устанавливайте прибор на мягкую поверхность, не накрывайте его во время работы - это может привести к перегреву и поломке устройства. </w:t>
      </w:r>
      <w:r w:rsidRPr="00F85AB6">
        <w:rPr>
          <w:rFonts w:eastAsia="PTSans-Narrow"/>
          <w:iCs/>
          <w:sz w:val="28"/>
          <w:szCs w:val="28"/>
        </w:rPr>
        <w:t xml:space="preserve">ВНИМАНИЕ! Не касайтесь вращающихся частей прибора! Дождитесь, пока вращение полностью прекратится. Не опускайте посторонние предметы в отверстие для подачи продуктов. Будьте аккуратны при использовании. </w:t>
      </w:r>
      <w:r w:rsidRPr="00F85AB6">
        <w:rPr>
          <w:rFonts w:eastAsia="PTSans-Narrow"/>
          <w:sz w:val="28"/>
          <w:szCs w:val="28"/>
        </w:rPr>
        <w:t>Не проталкивайте продукты в загрузочное отверстие руками или посторонними предметами во избежание травм или</w:t>
      </w:r>
      <w:r w:rsidRPr="00F85AB6">
        <w:rPr>
          <w:rFonts w:eastAsia="PTSans-Narrow"/>
          <w:iCs/>
          <w:sz w:val="28"/>
          <w:szCs w:val="28"/>
        </w:rPr>
        <w:t xml:space="preserve"> </w:t>
      </w:r>
      <w:r w:rsidRPr="00F85AB6">
        <w:rPr>
          <w:rFonts w:eastAsia="PTSans-Narrow"/>
          <w:sz w:val="28"/>
          <w:szCs w:val="28"/>
        </w:rPr>
        <w:lastRenderedPageBreak/>
        <w:t>поломки прибора. Используйте для этого толкатель, входящий в комплект. При возникновении любых неисправностей отключите прибор от электросети и обратитесь к техническому эксперту.</w:t>
      </w:r>
    </w:p>
    <w:p w:rsidR="00F85AB6" w:rsidRPr="00F85AB6" w:rsidRDefault="00F85AB6" w:rsidP="00F85AB6">
      <w:pPr>
        <w:pStyle w:val="a4"/>
        <w:numPr>
          <w:ilvl w:val="0"/>
          <w:numId w:val="8"/>
        </w:numPr>
        <w:jc w:val="both"/>
        <w:rPr>
          <w:rFonts w:eastAsia="PTSans-Narrow"/>
          <w:sz w:val="28"/>
          <w:szCs w:val="28"/>
        </w:rPr>
      </w:pPr>
      <w:r w:rsidRPr="00F85AB6">
        <w:rPr>
          <w:rFonts w:eastAsia="PTSans-Narrow"/>
          <w:sz w:val="28"/>
          <w:szCs w:val="28"/>
        </w:rPr>
        <w:t xml:space="preserve">Перед очисткой прибора убедитесь, что он отключен от электросети. </w:t>
      </w:r>
    </w:p>
    <w:p w:rsidR="00F85AB6" w:rsidRPr="00F85AB6" w:rsidRDefault="00F85AB6" w:rsidP="00F85AB6">
      <w:pPr>
        <w:pStyle w:val="a4"/>
        <w:numPr>
          <w:ilvl w:val="0"/>
          <w:numId w:val="8"/>
        </w:numPr>
        <w:jc w:val="both"/>
        <w:rPr>
          <w:rFonts w:eastAsia="PTSans-Narrow"/>
          <w:iCs/>
          <w:sz w:val="28"/>
          <w:szCs w:val="28"/>
        </w:rPr>
      </w:pPr>
      <w:r w:rsidRPr="00F85AB6">
        <w:rPr>
          <w:rFonts w:eastAsia="PTSans-Narrow"/>
          <w:iCs/>
          <w:sz w:val="28"/>
          <w:szCs w:val="28"/>
        </w:rPr>
        <w:t>ЗАПРЕЩАЕТСЯ: погружать корпус прибора в воду или помещать его под струю воды.</w:t>
      </w:r>
    </w:p>
    <w:p w:rsidR="00F85AB6" w:rsidRPr="00F85AB6" w:rsidRDefault="00F85AB6" w:rsidP="00F85AB6">
      <w:pPr>
        <w:pStyle w:val="a4"/>
        <w:numPr>
          <w:ilvl w:val="0"/>
          <w:numId w:val="8"/>
        </w:numPr>
        <w:jc w:val="center"/>
        <w:rPr>
          <w:b/>
          <w:sz w:val="28"/>
          <w:szCs w:val="28"/>
        </w:rPr>
      </w:pPr>
      <w:r w:rsidRPr="00F85AB6">
        <w:rPr>
          <w:b/>
          <w:sz w:val="28"/>
          <w:szCs w:val="28"/>
        </w:rPr>
        <w:t>3. Требования безопасности во время работы</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r w:rsidRPr="00F85AB6">
        <w:rPr>
          <w:sz w:val="28"/>
          <w:szCs w:val="28"/>
        </w:rPr>
        <w:t>3.1.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F85AB6" w:rsidRPr="00F85AB6" w:rsidRDefault="00F85AB6" w:rsidP="00F85AB6">
      <w:pPr>
        <w:pStyle w:val="a4"/>
        <w:numPr>
          <w:ilvl w:val="0"/>
          <w:numId w:val="8"/>
        </w:numPr>
        <w:jc w:val="both"/>
        <w:rPr>
          <w:sz w:val="28"/>
          <w:szCs w:val="28"/>
        </w:rPr>
      </w:pPr>
      <w:r w:rsidRPr="00F85AB6">
        <w:rPr>
          <w:sz w:val="28"/>
          <w:szCs w:val="28"/>
        </w:rPr>
        <w:t>3.2. Не допускать к своей работе необученных и посторонних лиц.</w:t>
      </w:r>
    </w:p>
    <w:p w:rsidR="00F85AB6" w:rsidRPr="00F85AB6" w:rsidRDefault="00F85AB6" w:rsidP="00F85AB6">
      <w:pPr>
        <w:pStyle w:val="a4"/>
        <w:numPr>
          <w:ilvl w:val="0"/>
          <w:numId w:val="8"/>
        </w:numPr>
        <w:jc w:val="both"/>
        <w:rPr>
          <w:sz w:val="28"/>
          <w:szCs w:val="28"/>
        </w:rPr>
      </w:pPr>
      <w:r w:rsidRPr="00F85AB6">
        <w:rPr>
          <w:sz w:val="28"/>
          <w:szCs w:val="28"/>
        </w:rPr>
        <w:t>3.3. Применять необходимые для безопасной работы исправное оборудование, инструмент, приспособления; использовать их только для тех работ, для которых они предназначены.</w:t>
      </w:r>
    </w:p>
    <w:p w:rsidR="00F85AB6" w:rsidRPr="00F85AB6" w:rsidRDefault="00F85AB6" w:rsidP="00F85AB6">
      <w:pPr>
        <w:pStyle w:val="a4"/>
        <w:numPr>
          <w:ilvl w:val="0"/>
          <w:numId w:val="8"/>
        </w:numPr>
        <w:jc w:val="both"/>
        <w:rPr>
          <w:sz w:val="28"/>
          <w:szCs w:val="28"/>
        </w:rPr>
      </w:pPr>
      <w:r w:rsidRPr="00F85AB6">
        <w:rPr>
          <w:sz w:val="28"/>
          <w:szCs w:val="28"/>
        </w:rPr>
        <w:t>3.4. Соблюдать правила перемещения в боксе и на территории площадки, пользоваться только установленными проходами.</w:t>
      </w:r>
    </w:p>
    <w:p w:rsidR="00F85AB6" w:rsidRPr="00F85AB6" w:rsidRDefault="00F85AB6" w:rsidP="00F85AB6">
      <w:pPr>
        <w:pStyle w:val="a4"/>
        <w:numPr>
          <w:ilvl w:val="0"/>
          <w:numId w:val="8"/>
        </w:numPr>
        <w:jc w:val="both"/>
        <w:rPr>
          <w:sz w:val="28"/>
          <w:szCs w:val="28"/>
        </w:rPr>
      </w:pPr>
      <w:r w:rsidRPr="00F85AB6">
        <w:rPr>
          <w:sz w:val="28"/>
          <w:szCs w:val="28"/>
        </w:rPr>
        <w:t>3.5. Содержать рабочее место в чистоте, своевременно убирать с пола рассыпанные (разлитые) продукты, жиры и др.</w:t>
      </w:r>
    </w:p>
    <w:p w:rsidR="00F85AB6" w:rsidRPr="00F85AB6" w:rsidRDefault="00F85AB6" w:rsidP="00F85AB6">
      <w:pPr>
        <w:pStyle w:val="a4"/>
        <w:numPr>
          <w:ilvl w:val="0"/>
          <w:numId w:val="8"/>
        </w:numPr>
        <w:jc w:val="both"/>
        <w:rPr>
          <w:sz w:val="28"/>
          <w:szCs w:val="28"/>
        </w:rPr>
      </w:pPr>
      <w:r w:rsidRPr="00F85AB6">
        <w:rPr>
          <w:sz w:val="28"/>
          <w:szCs w:val="28"/>
        </w:rPr>
        <w:t>3.6. 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сырья, кулинарной продукцией.</w:t>
      </w:r>
    </w:p>
    <w:p w:rsidR="00F85AB6" w:rsidRPr="00F85AB6" w:rsidRDefault="00F85AB6" w:rsidP="00F85AB6">
      <w:pPr>
        <w:pStyle w:val="a4"/>
        <w:numPr>
          <w:ilvl w:val="0"/>
          <w:numId w:val="8"/>
        </w:numPr>
        <w:jc w:val="both"/>
        <w:rPr>
          <w:sz w:val="28"/>
          <w:szCs w:val="28"/>
        </w:rPr>
      </w:pPr>
      <w:r w:rsidRPr="00F85AB6">
        <w:rPr>
          <w:sz w:val="28"/>
          <w:szCs w:val="28"/>
        </w:rPr>
        <w:t xml:space="preserve">3.7. Использовать средства защиты рук при соприкосновении с горячими поверхностями инвентаря и кухонной посуды (ручки </w:t>
      </w:r>
      <w:proofErr w:type="spellStart"/>
      <w:r w:rsidRPr="00F85AB6">
        <w:rPr>
          <w:sz w:val="28"/>
          <w:szCs w:val="28"/>
        </w:rPr>
        <w:t>наплитных</w:t>
      </w:r>
      <w:proofErr w:type="spellEnd"/>
      <w:r w:rsidRPr="00F85AB6">
        <w:rPr>
          <w:sz w:val="28"/>
          <w:szCs w:val="28"/>
        </w:rPr>
        <w:t xml:space="preserve"> котлов, противни и др.).</w:t>
      </w:r>
    </w:p>
    <w:p w:rsidR="00F85AB6" w:rsidRPr="00F85AB6" w:rsidRDefault="00F85AB6" w:rsidP="00F85AB6">
      <w:pPr>
        <w:pStyle w:val="a4"/>
        <w:numPr>
          <w:ilvl w:val="0"/>
          <w:numId w:val="8"/>
        </w:numPr>
        <w:jc w:val="both"/>
        <w:rPr>
          <w:sz w:val="28"/>
          <w:szCs w:val="28"/>
        </w:rPr>
      </w:pPr>
      <w:r w:rsidRPr="00F85AB6">
        <w:rPr>
          <w:sz w:val="28"/>
          <w:szCs w:val="28"/>
        </w:rPr>
        <w:t>3.8. Вентили, краны на трубопроводах открывать медленно, без рывков и больших усилий. Не применять для этих целей молотки, гаечные ключи и другие предметы.</w:t>
      </w:r>
    </w:p>
    <w:p w:rsidR="00F85AB6" w:rsidRPr="00F85AB6" w:rsidRDefault="00F85AB6" w:rsidP="00F85AB6">
      <w:pPr>
        <w:pStyle w:val="a4"/>
        <w:numPr>
          <w:ilvl w:val="0"/>
          <w:numId w:val="8"/>
        </w:numPr>
        <w:jc w:val="both"/>
        <w:rPr>
          <w:sz w:val="28"/>
          <w:szCs w:val="28"/>
        </w:rPr>
      </w:pPr>
      <w:r w:rsidRPr="00F85AB6">
        <w:rPr>
          <w:sz w:val="28"/>
          <w:szCs w:val="28"/>
        </w:rPr>
        <w:t xml:space="preserve">3.9. Использовать для вскрытия тары специально предназначенный инструмент (гвоздодеры, клещи, </w:t>
      </w:r>
      <w:proofErr w:type="spellStart"/>
      <w:r w:rsidRPr="00F85AB6">
        <w:rPr>
          <w:sz w:val="28"/>
          <w:szCs w:val="28"/>
        </w:rPr>
        <w:t>сбойники</w:t>
      </w:r>
      <w:proofErr w:type="spellEnd"/>
      <w:r w:rsidRPr="00F85AB6">
        <w:rPr>
          <w:sz w:val="28"/>
          <w:szCs w:val="28"/>
        </w:rPr>
        <w:t>, консервные ножи и т.п.). Не производить эти работы случайными предметами или инструментом с заусенцами.</w:t>
      </w:r>
    </w:p>
    <w:p w:rsidR="00F85AB6" w:rsidRPr="00F85AB6" w:rsidRDefault="00F85AB6" w:rsidP="00F85AB6">
      <w:pPr>
        <w:pStyle w:val="a4"/>
        <w:numPr>
          <w:ilvl w:val="0"/>
          <w:numId w:val="8"/>
        </w:numPr>
        <w:jc w:val="both"/>
        <w:rPr>
          <w:sz w:val="28"/>
          <w:szCs w:val="28"/>
        </w:rPr>
      </w:pPr>
      <w:r w:rsidRPr="00F85AB6">
        <w:rPr>
          <w:sz w:val="28"/>
          <w:szCs w:val="28"/>
        </w:rPr>
        <w:t>3.10. При работе с ножом соблюдать осторожность, беречь руки от порезов.</w:t>
      </w:r>
    </w:p>
    <w:p w:rsidR="00F85AB6" w:rsidRPr="00F85AB6" w:rsidRDefault="00F85AB6" w:rsidP="00F85AB6">
      <w:pPr>
        <w:pStyle w:val="a4"/>
        <w:numPr>
          <w:ilvl w:val="0"/>
          <w:numId w:val="8"/>
        </w:numPr>
        <w:jc w:val="both"/>
        <w:rPr>
          <w:sz w:val="28"/>
          <w:szCs w:val="28"/>
        </w:rPr>
      </w:pPr>
      <w:r w:rsidRPr="00F85AB6">
        <w:rPr>
          <w:sz w:val="28"/>
          <w:szCs w:val="28"/>
        </w:rPr>
        <w:t>При перерывах в работе вкладывать нож в пенал (футляр). Не ходить и не наклоняться с ножом в руках, не переносить нож, не вложенный в футляр (пенал).</w:t>
      </w:r>
    </w:p>
    <w:p w:rsidR="00F85AB6" w:rsidRPr="00F85AB6" w:rsidRDefault="00F85AB6" w:rsidP="00F85AB6">
      <w:pPr>
        <w:pStyle w:val="a4"/>
        <w:numPr>
          <w:ilvl w:val="0"/>
          <w:numId w:val="8"/>
        </w:numPr>
        <w:jc w:val="both"/>
        <w:rPr>
          <w:i/>
          <w:sz w:val="28"/>
          <w:szCs w:val="28"/>
        </w:rPr>
      </w:pPr>
      <w:r w:rsidRPr="00F85AB6">
        <w:rPr>
          <w:i/>
          <w:sz w:val="28"/>
          <w:szCs w:val="28"/>
        </w:rPr>
        <w:lastRenderedPageBreak/>
        <w:t>Во время работы с ножом не допускается:</w:t>
      </w:r>
    </w:p>
    <w:p w:rsidR="00F85AB6" w:rsidRPr="00F85AB6" w:rsidRDefault="00F85AB6" w:rsidP="00F85AB6">
      <w:pPr>
        <w:pStyle w:val="a4"/>
        <w:numPr>
          <w:ilvl w:val="0"/>
          <w:numId w:val="8"/>
        </w:numPr>
        <w:jc w:val="both"/>
        <w:rPr>
          <w:sz w:val="28"/>
          <w:szCs w:val="28"/>
        </w:rPr>
      </w:pPr>
      <w:r w:rsidRPr="00F85AB6">
        <w:rPr>
          <w:sz w:val="28"/>
          <w:szCs w:val="28"/>
        </w:rPr>
        <w:t>- использовать ножи с непрочно закрепленными полотнами, с рукоятками, имеющими заусенцы, с затупившимися лезвиями;</w:t>
      </w:r>
    </w:p>
    <w:p w:rsidR="00F85AB6" w:rsidRPr="00F85AB6" w:rsidRDefault="00F85AB6" w:rsidP="00F85AB6">
      <w:pPr>
        <w:pStyle w:val="a4"/>
        <w:numPr>
          <w:ilvl w:val="0"/>
          <w:numId w:val="8"/>
        </w:numPr>
        <w:jc w:val="both"/>
        <w:rPr>
          <w:sz w:val="28"/>
          <w:szCs w:val="28"/>
        </w:rPr>
      </w:pPr>
      <w:r w:rsidRPr="00F85AB6">
        <w:rPr>
          <w:sz w:val="28"/>
          <w:szCs w:val="28"/>
        </w:rPr>
        <w:t>- производить резкие движения;</w:t>
      </w:r>
    </w:p>
    <w:p w:rsidR="00F85AB6" w:rsidRPr="00F85AB6" w:rsidRDefault="00F85AB6" w:rsidP="00F85AB6">
      <w:pPr>
        <w:pStyle w:val="a4"/>
        <w:numPr>
          <w:ilvl w:val="0"/>
          <w:numId w:val="8"/>
        </w:numPr>
        <w:jc w:val="both"/>
        <w:rPr>
          <w:sz w:val="28"/>
          <w:szCs w:val="28"/>
        </w:rPr>
      </w:pPr>
      <w:r w:rsidRPr="00F85AB6">
        <w:rPr>
          <w:sz w:val="28"/>
          <w:szCs w:val="28"/>
        </w:rPr>
        <w:t>- нарезать сырье и продукты на весу;</w:t>
      </w:r>
    </w:p>
    <w:p w:rsidR="00F85AB6" w:rsidRPr="00F85AB6" w:rsidRDefault="00F85AB6" w:rsidP="00F85AB6">
      <w:pPr>
        <w:pStyle w:val="a4"/>
        <w:numPr>
          <w:ilvl w:val="0"/>
          <w:numId w:val="8"/>
        </w:numPr>
        <w:jc w:val="both"/>
        <w:rPr>
          <w:sz w:val="28"/>
          <w:szCs w:val="28"/>
        </w:rPr>
      </w:pPr>
      <w:r w:rsidRPr="00F85AB6">
        <w:rPr>
          <w:sz w:val="28"/>
          <w:szCs w:val="28"/>
        </w:rPr>
        <w:t>- проверять остроту лезвия рукой;</w:t>
      </w:r>
    </w:p>
    <w:p w:rsidR="00F85AB6" w:rsidRPr="00F85AB6" w:rsidRDefault="00F85AB6" w:rsidP="00F85AB6">
      <w:pPr>
        <w:pStyle w:val="a4"/>
        <w:numPr>
          <w:ilvl w:val="0"/>
          <w:numId w:val="8"/>
        </w:numPr>
        <w:jc w:val="both"/>
        <w:rPr>
          <w:sz w:val="28"/>
          <w:szCs w:val="28"/>
        </w:rPr>
      </w:pPr>
      <w:r w:rsidRPr="00F85AB6">
        <w:rPr>
          <w:sz w:val="28"/>
          <w:szCs w:val="28"/>
        </w:rPr>
        <w:t>- оставлять нож во время перерыва в работе в обрабатываемом сырье или на столе без футляра;</w:t>
      </w:r>
    </w:p>
    <w:p w:rsidR="00F85AB6" w:rsidRPr="00F85AB6" w:rsidRDefault="00F85AB6" w:rsidP="00F85AB6">
      <w:pPr>
        <w:pStyle w:val="a4"/>
        <w:numPr>
          <w:ilvl w:val="0"/>
          <w:numId w:val="8"/>
        </w:numPr>
        <w:jc w:val="both"/>
        <w:rPr>
          <w:sz w:val="28"/>
          <w:szCs w:val="28"/>
        </w:rPr>
      </w:pPr>
      <w:r w:rsidRPr="00F85AB6">
        <w:rPr>
          <w:sz w:val="28"/>
          <w:szCs w:val="28"/>
        </w:rPr>
        <w:t xml:space="preserve">- опираться на </w:t>
      </w:r>
      <w:proofErr w:type="spellStart"/>
      <w:r w:rsidRPr="00F85AB6">
        <w:rPr>
          <w:sz w:val="28"/>
          <w:szCs w:val="28"/>
        </w:rPr>
        <w:t>мусат</w:t>
      </w:r>
      <w:proofErr w:type="spellEnd"/>
      <w:r w:rsidRPr="00F85AB6">
        <w:rPr>
          <w:sz w:val="28"/>
          <w:szCs w:val="28"/>
        </w:rPr>
        <w:t xml:space="preserve"> при правке ножа. Править нож о </w:t>
      </w:r>
      <w:proofErr w:type="spellStart"/>
      <w:r w:rsidRPr="00F85AB6">
        <w:rPr>
          <w:sz w:val="28"/>
          <w:szCs w:val="28"/>
        </w:rPr>
        <w:t>мусат</w:t>
      </w:r>
      <w:proofErr w:type="spellEnd"/>
      <w:r w:rsidRPr="00F85AB6">
        <w:rPr>
          <w:sz w:val="28"/>
          <w:szCs w:val="28"/>
        </w:rPr>
        <w:t xml:space="preserve"> следует в стороне от других работников.</w:t>
      </w:r>
    </w:p>
    <w:p w:rsidR="00F85AB6" w:rsidRPr="00F85AB6" w:rsidRDefault="00F85AB6" w:rsidP="00F85AB6">
      <w:pPr>
        <w:pStyle w:val="a4"/>
        <w:numPr>
          <w:ilvl w:val="0"/>
          <w:numId w:val="8"/>
        </w:numPr>
        <w:jc w:val="both"/>
        <w:rPr>
          <w:sz w:val="28"/>
          <w:szCs w:val="28"/>
        </w:rPr>
      </w:pPr>
      <w:r w:rsidRPr="00F85AB6">
        <w:rPr>
          <w:sz w:val="28"/>
          <w:szCs w:val="28"/>
        </w:rPr>
        <w:t>3.11. При нарезке монолита масла с помощью струны пользоваться ручками, не тянуть за струну руками.</w:t>
      </w:r>
    </w:p>
    <w:p w:rsidR="00F85AB6" w:rsidRPr="00F85AB6" w:rsidRDefault="00F85AB6" w:rsidP="00F85AB6">
      <w:pPr>
        <w:pStyle w:val="a4"/>
        <w:numPr>
          <w:ilvl w:val="0"/>
          <w:numId w:val="8"/>
        </w:numPr>
        <w:jc w:val="both"/>
        <w:rPr>
          <w:sz w:val="28"/>
          <w:szCs w:val="28"/>
        </w:rPr>
      </w:pPr>
      <w:r w:rsidRPr="00F85AB6">
        <w:rPr>
          <w:sz w:val="28"/>
          <w:szCs w:val="28"/>
        </w:rPr>
        <w:t xml:space="preserve">3.12. Переносить продукты, сырье, полуфабрикаты только в исправной таре. Не загружать тару </w:t>
      </w:r>
      <w:proofErr w:type="gramStart"/>
      <w:r w:rsidRPr="00F85AB6">
        <w:rPr>
          <w:sz w:val="28"/>
          <w:szCs w:val="28"/>
        </w:rPr>
        <w:t>более номинальной</w:t>
      </w:r>
      <w:proofErr w:type="gramEnd"/>
      <w:r w:rsidRPr="00F85AB6">
        <w:rPr>
          <w:sz w:val="28"/>
          <w:szCs w:val="28"/>
        </w:rPr>
        <w:t xml:space="preserve"> массы брутто.</w:t>
      </w:r>
    </w:p>
    <w:p w:rsidR="00F85AB6" w:rsidRPr="00F85AB6" w:rsidRDefault="00F85AB6" w:rsidP="00F85AB6">
      <w:pPr>
        <w:pStyle w:val="a4"/>
        <w:numPr>
          <w:ilvl w:val="0"/>
          <w:numId w:val="8"/>
        </w:numPr>
        <w:jc w:val="both"/>
        <w:rPr>
          <w:sz w:val="28"/>
          <w:szCs w:val="28"/>
        </w:rPr>
      </w:pPr>
      <w:r w:rsidRPr="00F85AB6">
        <w:rPr>
          <w:sz w:val="28"/>
          <w:szCs w:val="28"/>
        </w:rPr>
        <w:t>3.13. Не использовать для сидения случайные предметы (ящики, бочки и т.п.), оборудование.</w:t>
      </w:r>
    </w:p>
    <w:p w:rsidR="00F85AB6" w:rsidRPr="00F85AB6" w:rsidRDefault="00F85AB6" w:rsidP="00F85AB6">
      <w:pPr>
        <w:pStyle w:val="a4"/>
        <w:numPr>
          <w:ilvl w:val="0"/>
          <w:numId w:val="8"/>
        </w:numPr>
        <w:jc w:val="both"/>
        <w:rPr>
          <w:sz w:val="28"/>
          <w:szCs w:val="28"/>
        </w:rPr>
      </w:pPr>
      <w:r w:rsidRPr="00F85AB6">
        <w:rPr>
          <w:sz w:val="28"/>
          <w:szCs w:val="28"/>
        </w:rPr>
        <w:t>3.14. При приготовлении моющих и дезинфицирующих растворов:</w:t>
      </w:r>
    </w:p>
    <w:p w:rsidR="00F85AB6" w:rsidRPr="00F85AB6" w:rsidRDefault="00F85AB6" w:rsidP="00F85AB6">
      <w:pPr>
        <w:pStyle w:val="a4"/>
        <w:numPr>
          <w:ilvl w:val="0"/>
          <w:numId w:val="8"/>
        </w:numPr>
        <w:jc w:val="both"/>
        <w:rPr>
          <w:sz w:val="28"/>
          <w:szCs w:val="28"/>
        </w:rPr>
      </w:pPr>
      <w:r w:rsidRPr="00F85AB6">
        <w:rPr>
          <w:sz w:val="28"/>
          <w:szCs w:val="28"/>
        </w:rPr>
        <w:t>- применять только разрешенные органами здравоохранения моющие и дезинфицирующие средства;</w:t>
      </w:r>
    </w:p>
    <w:p w:rsidR="00F85AB6" w:rsidRPr="00F85AB6" w:rsidRDefault="00F85AB6" w:rsidP="00F85AB6">
      <w:pPr>
        <w:pStyle w:val="a4"/>
        <w:numPr>
          <w:ilvl w:val="0"/>
          <w:numId w:val="8"/>
        </w:numPr>
        <w:jc w:val="both"/>
        <w:rPr>
          <w:sz w:val="28"/>
          <w:szCs w:val="28"/>
        </w:rPr>
      </w:pPr>
      <w:r w:rsidRPr="00F85AB6">
        <w:rPr>
          <w:sz w:val="28"/>
          <w:szCs w:val="28"/>
        </w:rPr>
        <w:t xml:space="preserve">- не превышать </w:t>
      </w:r>
      <w:proofErr w:type="gramStart"/>
      <w:r w:rsidRPr="00F85AB6">
        <w:rPr>
          <w:sz w:val="28"/>
          <w:szCs w:val="28"/>
        </w:rPr>
        <w:t>установленные</w:t>
      </w:r>
      <w:proofErr w:type="gramEnd"/>
      <w:r w:rsidRPr="00F85AB6">
        <w:rPr>
          <w:sz w:val="28"/>
          <w:szCs w:val="28"/>
        </w:rPr>
        <w:t xml:space="preserve"> концентрацию и температуру моющих растворов (выше 50 °C);</w:t>
      </w:r>
    </w:p>
    <w:p w:rsidR="00F85AB6" w:rsidRPr="00F85AB6" w:rsidRDefault="00F85AB6" w:rsidP="00F85AB6">
      <w:pPr>
        <w:pStyle w:val="a4"/>
        <w:numPr>
          <w:ilvl w:val="0"/>
          <w:numId w:val="8"/>
        </w:numPr>
        <w:jc w:val="both"/>
        <w:rPr>
          <w:sz w:val="28"/>
          <w:szCs w:val="28"/>
        </w:rPr>
      </w:pPr>
      <w:r w:rsidRPr="00F85AB6">
        <w:rPr>
          <w:sz w:val="28"/>
          <w:szCs w:val="28"/>
        </w:rPr>
        <w:t>- не допускать распыления моющих и дезинфицирующих средств, попадания их растворов на кожу и слизистые оболочки.</w:t>
      </w:r>
    </w:p>
    <w:p w:rsidR="00F85AB6" w:rsidRPr="00F85AB6" w:rsidRDefault="00F85AB6" w:rsidP="00F85AB6">
      <w:pPr>
        <w:pStyle w:val="a4"/>
        <w:numPr>
          <w:ilvl w:val="0"/>
          <w:numId w:val="8"/>
        </w:numPr>
        <w:jc w:val="both"/>
        <w:rPr>
          <w:sz w:val="28"/>
          <w:szCs w:val="28"/>
        </w:rPr>
      </w:pPr>
      <w:r w:rsidRPr="00F85AB6">
        <w:rPr>
          <w:sz w:val="28"/>
          <w:szCs w:val="28"/>
        </w:rPr>
        <w:t>3.15. Во время работы с использованием различного вида оборудования соблюдать элементарные требования безопасности.</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center"/>
        <w:rPr>
          <w:b/>
          <w:sz w:val="28"/>
          <w:szCs w:val="28"/>
        </w:rPr>
      </w:pPr>
      <w:r w:rsidRPr="00F85AB6">
        <w:rPr>
          <w:b/>
          <w:sz w:val="28"/>
          <w:szCs w:val="28"/>
        </w:rPr>
        <w:t>4. Требования безопасности в аварийных ситуациях</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r w:rsidRPr="00F85AB6">
        <w:rPr>
          <w:sz w:val="28"/>
          <w:szCs w:val="28"/>
        </w:rPr>
        <w:t xml:space="preserve">4.1. </w:t>
      </w:r>
      <w:proofErr w:type="gramStart"/>
      <w:r w:rsidRPr="00F85AB6">
        <w:rPr>
          <w:sz w:val="28"/>
          <w:szCs w:val="28"/>
        </w:rPr>
        <w:t xml:space="preserve">При возникновении поломки оборудования, угрожающей аварией на рабочем месте или на площадке: прекратить его эксплуатацию, а также подачу к нему электроэнергии, газа, воды, сырья, продукта и т.п.; отключить оборудование, работающее под давлением, при срабатывании предохранительного клапана, парении и </w:t>
      </w:r>
      <w:proofErr w:type="spellStart"/>
      <w:r w:rsidRPr="00F85AB6">
        <w:rPr>
          <w:sz w:val="28"/>
          <w:szCs w:val="28"/>
        </w:rPr>
        <w:t>подтекании</w:t>
      </w:r>
      <w:proofErr w:type="spellEnd"/>
      <w:r w:rsidRPr="00F85AB6">
        <w:rPr>
          <w:sz w:val="28"/>
          <w:szCs w:val="28"/>
        </w:rPr>
        <w:t xml:space="preserve"> воды; доложить о принятых мерах техническому эксперту и действовать в соответствии с полученными указаниями.</w:t>
      </w:r>
      <w:proofErr w:type="gramEnd"/>
    </w:p>
    <w:p w:rsidR="00F85AB6" w:rsidRPr="00F85AB6" w:rsidRDefault="00F85AB6" w:rsidP="00F85AB6">
      <w:pPr>
        <w:pStyle w:val="a4"/>
        <w:numPr>
          <w:ilvl w:val="0"/>
          <w:numId w:val="8"/>
        </w:numPr>
        <w:jc w:val="both"/>
        <w:rPr>
          <w:sz w:val="28"/>
          <w:szCs w:val="28"/>
        </w:rPr>
      </w:pPr>
      <w:r w:rsidRPr="00F85AB6">
        <w:rPr>
          <w:sz w:val="28"/>
          <w:szCs w:val="28"/>
        </w:rPr>
        <w:lastRenderedPageBreak/>
        <w:t>4.2. В аварийной обстановке: оповестить об опасности окружающих людей; доложить техническому эксперту о случившемся и действовать в соответствии с планом ликвидации аварий.</w:t>
      </w:r>
    </w:p>
    <w:p w:rsidR="00F85AB6" w:rsidRPr="00F85AB6" w:rsidRDefault="00F85AB6" w:rsidP="00F85AB6">
      <w:pPr>
        <w:pStyle w:val="a4"/>
        <w:numPr>
          <w:ilvl w:val="0"/>
          <w:numId w:val="8"/>
        </w:numPr>
        <w:jc w:val="both"/>
        <w:rPr>
          <w:sz w:val="28"/>
          <w:szCs w:val="28"/>
        </w:rPr>
      </w:pPr>
      <w:r w:rsidRPr="00F85AB6">
        <w:rPr>
          <w:sz w:val="28"/>
          <w:szCs w:val="28"/>
        </w:rPr>
        <w:t>4.3. При обнаружении запаха газа в помещении, в котором установлено газовое оборудование:</w:t>
      </w:r>
    </w:p>
    <w:p w:rsidR="00F85AB6" w:rsidRPr="00F85AB6" w:rsidRDefault="00F85AB6" w:rsidP="00F85AB6">
      <w:pPr>
        <w:pStyle w:val="a4"/>
        <w:numPr>
          <w:ilvl w:val="0"/>
          <w:numId w:val="8"/>
        </w:numPr>
        <w:jc w:val="both"/>
        <w:rPr>
          <w:sz w:val="28"/>
          <w:szCs w:val="28"/>
        </w:rPr>
      </w:pPr>
      <w:r w:rsidRPr="00F85AB6">
        <w:rPr>
          <w:sz w:val="28"/>
          <w:szCs w:val="28"/>
        </w:rPr>
        <w:t>- закрыть нос и рот мокрой салфеткой;</w:t>
      </w:r>
    </w:p>
    <w:p w:rsidR="00F85AB6" w:rsidRPr="00F85AB6" w:rsidRDefault="00F85AB6" w:rsidP="00F85AB6">
      <w:pPr>
        <w:pStyle w:val="a4"/>
        <w:numPr>
          <w:ilvl w:val="0"/>
          <w:numId w:val="8"/>
        </w:numPr>
        <w:jc w:val="both"/>
        <w:rPr>
          <w:sz w:val="28"/>
          <w:szCs w:val="28"/>
        </w:rPr>
      </w:pPr>
      <w:r w:rsidRPr="00F85AB6">
        <w:rPr>
          <w:sz w:val="28"/>
          <w:szCs w:val="28"/>
        </w:rPr>
        <w:t>- открыть окна и двери, проветрить помещение;</w:t>
      </w:r>
    </w:p>
    <w:p w:rsidR="00F85AB6" w:rsidRPr="00F85AB6" w:rsidRDefault="00F85AB6" w:rsidP="00F85AB6">
      <w:pPr>
        <w:pStyle w:val="a4"/>
        <w:numPr>
          <w:ilvl w:val="0"/>
          <w:numId w:val="8"/>
        </w:numPr>
        <w:jc w:val="both"/>
        <w:rPr>
          <w:sz w:val="28"/>
          <w:szCs w:val="28"/>
        </w:rPr>
      </w:pPr>
      <w:r w:rsidRPr="00F85AB6">
        <w:rPr>
          <w:sz w:val="28"/>
          <w:szCs w:val="28"/>
        </w:rPr>
        <w:t>- перекрыть вентили на подводящих газопроводах к жарочным шкафам, пищеварочным котлам, плитам и т.п.;</w:t>
      </w:r>
    </w:p>
    <w:p w:rsidR="00F85AB6" w:rsidRPr="00F85AB6" w:rsidRDefault="00F85AB6" w:rsidP="00F85AB6">
      <w:pPr>
        <w:pStyle w:val="a4"/>
        <w:numPr>
          <w:ilvl w:val="0"/>
          <w:numId w:val="8"/>
        </w:numPr>
        <w:jc w:val="both"/>
        <w:rPr>
          <w:sz w:val="28"/>
          <w:szCs w:val="28"/>
        </w:rPr>
      </w:pPr>
      <w:r w:rsidRPr="00F85AB6">
        <w:rPr>
          <w:sz w:val="28"/>
          <w:szCs w:val="28"/>
        </w:rPr>
        <w:t>- не включать и не выключать электроприборы, освещение, вентиляцию;</w:t>
      </w:r>
    </w:p>
    <w:p w:rsidR="00F85AB6" w:rsidRPr="00F85AB6" w:rsidRDefault="00F85AB6" w:rsidP="00F85AB6">
      <w:pPr>
        <w:pStyle w:val="a4"/>
        <w:numPr>
          <w:ilvl w:val="0"/>
          <w:numId w:val="8"/>
        </w:numPr>
        <w:jc w:val="both"/>
        <w:rPr>
          <w:sz w:val="28"/>
          <w:szCs w:val="28"/>
        </w:rPr>
      </w:pPr>
      <w:r w:rsidRPr="00F85AB6">
        <w:rPr>
          <w:sz w:val="28"/>
          <w:szCs w:val="28"/>
        </w:rPr>
        <w:t>- исключить пользование открытым огнем.</w:t>
      </w:r>
    </w:p>
    <w:p w:rsidR="00F85AB6" w:rsidRPr="00F85AB6" w:rsidRDefault="00F85AB6" w:rsidP="00F85AB6">
      <w:pPr>
        <w:pStyle w:val="a4"/>
        <w:numPr>
          <w:ilvl w:val="0"/>
          <w:numId w:val="8"/>
        </w:numPr>
        <w:jc w:val="both"/>
        <w:rPr>
          <w:sz w:val="28"/>
          <w:szCs w:val="28"/>
        </w:rPr>
      </w:pPr>
      <w:r w:rsidRPr="00F85AB6">
        <w:rPr>
          <w:sz w:val="28"/>
          <w:szCs w:val="28"/>
        </w:rPr>
        <w:t>Если после проветривания и проверки всех газовых кранов запах газа не исчезнет, перекрыть газ на входе в здание, сообщить об этом администрации организации, а при необходимости - вызвать работников аварийной газовой службы.</w:t>
      </w:r>
    </w:p>
    <w:p w:rsidR="00F85AB6" w:rsidRPr="00F85AB6" w:rsidRDefault="00F85AB6" w:rsidP="00F85AB6">
      <w:pPr>
        <w:pStyle w:val="a4"/>
        <w:numPr>
          <w:ilvl w:val="0"/>
          <w:numId w:val="8"/>
        </w:numPr>
        <w:jc w:val="both"/>
        <w:rPr>
          <w:sz w:val="28"/>
          <w:szCs w:val="28"/>
        </w:rPr>
      </w:pPr>
      <w:r w:rsidRPr="00F85AB6">
        <w:rPr>
          <w:sz w:val="28"/>
          <w:szCs w:val="28"/>
        </w:rPr>
        <w:t>4.4. Если в процессе работы произошло загрязнение рабочего места жирами или просыпанными порошкообразными веществами (мукой, крахмалом и т.п.), работу прекратить до удаления загрязняющих веществ.</w:t>
      </w:r>
    </w:p>
    <w:p w:rsidR="00F85AB6" w:rsidRPr="00F85AB6" w:rsidRDefault="00F85AB6" w:rsidP="00F85AB6">
      <w:pPr>
        <w:pStyle w:val="a4"/>
        <w:numPr>
          <w:ilvl w:val="0"/>
          <w:numId w:val="8"/>
        </w:numPr>
        <w:jc w:val="both"/>
        <w:rPr>
          <w:sz w:val="28"/>
          <w:szCs w:val="28"/>
        </w:rPr>
      </w:pPr>
      <w:r w:rsidRPr="00F85AB6">
        <w:rPr>
          <w:sz w:val="28"/>
          <w:szCs w:val="28"/>
        </w:rPr>
        <w:t xml:space="preserve">4.5. Пролитый на полу жир удалить с помощью ветоши или других </w:t>
      </w:r>
      <w:proofErr w:type="spellStart"/>
      <w:r w:rsidRPr="00F85AB6">
        <w:rPr>
          <w:sz w:val="28"/>
          <w:szCs w:val="28"/>
        </w:rPr>
        <w:t>жиропоглощающих</w:t>
      </w:r>
      <w:proofErr w:type="spellEnd"/>
      <w:r w:rsidRPr="00F85AB6">
        <w:rPr>
          <w:sz w:val="28"/>
          <w:szCs w:val="28"/>
        </w:rPr>
        <w:t xml:space="preserve"> материалов. Загрязненное место следует промыть нагретым раствором кальцинированной соды и вытереть насухо.</w:t>
      </w:r>
    </w:p>
    <w:p w:rsidR="00F85AB6" w:rsidRPr="00F85AB6" w:rsidRDefault="00F85AB6" w:rsidP="00F85AB6">
      <w:pPr>
        <w:pStyle w:val="a4"/>
        <w:numPr>
          <w:ilvl w:val="0"/>
          <w:numId w:val="8"/>
        </w:numPr>
        <w:jc w:val="both"/>
        <w:rPr>
          <w:sz w:val="28"/>
          <w:szCs w:val="28"/>
        </w:rPr>
      </w:pPr>
      <w:r w:rsidRPr="00F85AB6">
        <w:rPr>
          <w:sz w:val="28"/>
          <w:szCs w:val="28"/>
        </w:rPr>
        <w:t>4.6. Для удаления просыпанных пылящих порошкообразных веществ надеть очки и респиратор. Небольшое их количество осторожно удалить влажной тряпкой или пылесосом.</w:t>
      </w:r>
    </w:p>
    <w:p w:rsidR="00F85AB6" w:rsidRPr="00F85AB6" w:rsidRDefault="00F85AB6" w:rsidP="00F85AB6">
      <w:pPr>
        <w:pStyle w:val="a4"/>
        <w:numPr>
          <w:ilvl w:val="0"/>
          <w:numId w:val="8"/>
        </w:numPr>
        <w:jc w:val="both"/>
        <w:rPr>
          <w:sz w:val="28"/>
          <w:szCs w:val="28"/>
        </w:rPr>
      </w:pPr>
      <w:r w:rsidRPr="00F85AB6">
        <w:rPr>
          <w:sz w:val="28"/>
          <w:szCs w:val="28"/>
        </w:rPr>
        <w:t>4.7. В случае возгорания жира не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p>
    <w:p w:rsidR="00F85AB6" w:rsidRPr="00F85AB6" w:rsidRDefault="00F85AB6" w:rsidP="00F85AB6">
      <w:pPr>
        <w:pStyle w:val="a4"/>
        <w:numPr>
          <w:ilvl w:val="0"/>
          <w:numId w:val="8"/>
        </w:numPr>
        <w:jc w:val="both"/>
        <w:rPr>
          <w:sz w:val="28"/>
          <w:szCs w:val="28"/>
        </w:rPr>
      </w:pPr>
      <w:r w:rsidRPr="00F85AB6">
        <w:rPr>
          <w:sz w:val="28"/>
          <w:szCs w:val="28"/>
        </w:rPr>
        <w:t xml:space="preserve">4.8. Пострадавшему при </w:t>
      </w:r>
      <w:proofErr w:type="spellStart"/>
      <w:r w:rsidRPr="00F85AB6">
        <w:rPr>
          <w:sz w:val="28"/>
          <w:szCs w:val="28"/>
        </w:rPr>
        <w:t>травмировании</w:t>
      </w:r>
      <w:proofErr w:type="spellEnd"/>
      <w:r w:rsidRPr="00F85AB6">
        <w:rPr>
          <w:sz w:val="28"/>
          <w:szCs w:val="28"/>
        </w:rPr>
        <w:t>,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center"/>
        <w:rPr>
          <w:b/>
          <w:sz w:val="28"/>
          <w:szCs w:val="28"/>
        </w:rPr>
      </w:pPr>
      <w:r w:rsidRPr="00F85AB6">
        <w:rPr>
          <w:b/>
          <w:sz w:val="28"/>
          <w:szCs w:val="28"/>
        </w:rPr>
        <w:t>5. Требования безопасности по окончании работы</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r w:rsidRPr="00F85AB6">
        <w:rPr>
          <w:sz w:val="28"/>
          <w:szCs w:val="28"/>
        </w:rPr>
        <w:t xml:space="preserve">5.1. Выключить и надежно обесточить электронагревательное и электромеханическое оборудование из розетки. </w:t>
      </w:r>
    </w:p>
    <w:p w:rsidR="00F85AB6" w:rsidRPr="00F85AB6" w:rsidRDefault="00F85AB6" w:rsidP="00F85AB6">
      <w:pPr>
        <w:pStyle w:val="a4"/>
        <w:numPr>
          <w:ilvl w:val="0"/>
          <w:numId w:val="8"/>
        </w:numPr>
        <w:jc w:val="both"/>
        <w:rPr>
          <w:sz w:val="28"/>
          <w:szCs w:val="28"/>
        </w:rPr>
      </w:pPr>
      <w:r w:rsidRPr="00F85AB6">
        <w:rPr>
          <w:sz w:val="28"/>
          <w:szCs w:val="28"/>
        </w:rPr>
        <w:lastRenderedPageBreak/>
        <w:t>5.2. Произвести разборку, очистку и мойку оборудования: механического - после остановки движущихся частей с инерционным ходом, а теплового - после полного остывания нагретых поверхностей.</w:t>
      </w:r>
    </w:p>
    <w:p w:rsidR="00F85AB6" w:rsidRPr="00F85AB6" w:rsidRDefault="00F85AB6" w:rsidP="00F85AB6">
      <w:pPr>
        <w:pStyle w:val="a4"/>
        <w:numPr>
          <w:ilvl w:val="0"/>
          <w:numId w:val="8"/>
        </w:numPr>
        <w:jc w:val="both"/>
        <w:rPr>
          <w:sz w:val="28"/>
          <w:szCs w:val="28"/>
        </w:rPr>
      </w:pPr>
      <w:r w:rsidRPr="00F85AB6">
        <w:rPr>
          <w:sz w:val="28"/>
          <w:szCs w:val="28"/>
        </w:rPr>
        <w:t>5.3. Не производить уборку мусора, отходов непосредственно руками, использовать для этой цели щетки, совки и другие приспособления.</w:t>
      </w:r>
    </w:p>
    <w:p w:rsidR="00F85AB6" w:rsidRPr="00F85AB6" w:rsidRDefault="00F85AB6" w:rsidP="00F85AB6">
      <w:pPr>
        <w:pStyle w:val="a4"/>
        <w:numPr>
          <w:ilvl w:val="0"/>
          <w:numId w:val="8"/>
        </w:numPr>
        <w:jc w:val="both"/>
        <w:rPr>
          <w:sz w:val="28"/>
          <w:szCs w:val="28"/>
        </w:rPr>
      </w:pPr>
    </w:p>
    <w:p w:rsidR="00F85AB6" w:rsidRPr="00F85AB6" w:rsidRDefault="00F85AB6" w:rsidP="00F85AB6">
      <w:pPr>
        <w:pStyle w:val="a4"/>
        <w:numPr>
          <w:ilvl w:val="0"/>
          <w:numId w:val="8"/>
        </w:numPr>
        <w:jc w:val="both"/>
        <w:rPr>
          <w:sz w:val="28"/>
          <w:szCs w:val="28"/>
        </w:rPr>
      </w:pPr>
    </w:p>
    <w:p w:rsidR="00F85AB6" w:rsidRPr="00C15DEE" w:rsidRDefault="00F85AB6" w:rsidP="00F85AB6">
      <w:pPr>
        <w:rPr>
          <w:b/>
          <w:sz w:val="28"/>
          <w:szCs w:val="28"/>
        </w:rPr>
      </w:pPr>
    </w:p>
    <w:p w:rsidR="003F75B4" w:rsidRPr="0006374B" w:rsidRDefault="003F75B4" w:rsidP="00754A5B">
      <w:pPr>
        <w:rPr>
          <w:sz w:val="26"/>
          <w:szCs w:val="26"/>
        </w:rPr>
      </w:pPr>
    </w:p>
    <w:sectPr w:rsidR="003F75B4" w:rsidRPr="0006374B" w:rsidSect="00AD259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PTSans-Narrow">
    <w:altName w:val="MS Mincho"/>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976"/>
    <w:multiLevelType w:val="hybridMultilevel"/>
    <w:tmpl w:val="7674D5A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47B72"/>
    <w:multiLevelType w:val="hybridMultilevel"/>
    <w:tmpl w:val="43989B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D130DE"/>
    <w:multiLevelType w:val="hybridMultilevel"/>
    <w:tmpl w:val="EC3EBDA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80ECF"/>
    <w:multiLevelType w:val="hybridMultilevel"/>
    <w:tmpl w:val="8A6860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65826"/>
    <w:multiLevelType w:val="hybridMultilevel"/>
    <w:tmpl w:val="F5CC42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EB7B68"/>
    <w:multiLevelType w:val="hybridMultilevel"/>
    <w:tmpl w:val="88AA6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6353D6"/>
    <w:multiLevelType w:val="hybridMultilevel"/>
    <w:tmpl w:val="E47AAA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E03AE4"/>
    <w:multiLevelType w:val="hybridMultilevel"/>
    <w:tmpl w:val="DB48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pos w:val="beneathText"/>
  </w:footnotePr>
  <w:compat/>
  <w:rsids>
    <w:rsidRoot w:val="00884525"/>
    <w:rsid w:val="000A01F7"/>
    <w:rsid w:val="000F768C"/>
    <w:rsid w:val="00186664"/>
    <w:rsid w:val="001955FF"/>
    <w:rsid w:val="0027752D"/>
    <w:rsid w:val="00282FAD"/>
    <w:rsid w:val="00323DDF"/>
    <w:rsid w:val="00340767"/>
    <w:rsid w:val="003F0419"/>
    <w:rsid w:val="003F75B4"/>
    <w:rsid w:val="00476309"/>
    <w:rsid w:val="004A4FAA"/>
    <w:rsid w:val="00520BA6"/>
    <w:rsid w:val="00545886"/>
    <w:rsid w:val="005572C9"/>
    <w:rsid w:val="005848AB"/>
    <w:rsid w:val="005D453E"/>
    <w:rsid w:val="00605AD4"/>
    <w:rsid w:val="00672F40"/>
    <w:rsid w:val="006A0569"/>
    <w:rsid w:val="006B5775"/>
    <w:rsid w:val="00754A5B"/>
    <w:rsid w:val="007C4F51"/>
    <w:rsid w:val="00825FDD"/>
    <w:rsid w:val="00884525"/>
    <w:rsid w:val="009627BA"/>
    <w:rsid w:val="009A1FA4"/>
    <w:rsid w:val="009C43FA"/>
    <w:rsid w:val="00A34645"/>
    <w:rsid w:val="00B139FD"/>
    <w:rsid w:val="00BE1ECB"/>
    <w:rsid w:val="00C6504D"/>
    <w:rsid w:val="00CF4E65"/>
    <w:rsid w:val="00D42BB4"/>
    <w:rsid w:val="00E806E4"/>
    <w:rsid w:val="00E84EEC"/>
    <w:rsid w:val="00F03B38"/>
    <w:rsid w:val="00F23E29"/>
    <w:rsid w:val="00F85AB6"/>
    <w:rsid w:val="00FC3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1955FF"/>
    <w:rPr>
      <w:rFonts w:ascii="Calibri" w:eastAsia="Calibri" w:hAnsi="Calibri" w:cs="Calibri"/>
      <w:spacing w:val="2"/>
      <w:shd w:val="clear" w:color="auto" w:fill="FFFFFF"/>
    </w:rPr>
  </w:style>
  <w:style w:type="character" w:customStyle="1" w:styleId="1">
    <w:name w:val="Основной текст1"/>
    <w:basedOn w:val="a3"/>
    <w:rsid w:val="001955FF"/>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3"/>
    <w:rsid w:val="001955FF"/>
    <w:pPr>
      <w:widowControl w:val="0"/>
      <w:shd w:val="clear" w:color="auto" w:fill="FFFFFF"/>
      <w:spacing w:before="420" w:after="240" w:line="298" w:lineRule="exact"/>
      <w:ind w:hanging="360"/>
      <w:jc w:val="both"/>
    </w:pPr>
    <w:rPr>
      <w:rFonts w:ascii="Calibri" w:eastAsia="Calibri" w:hAnsi="Calibri" w:cs="Calibri"/>
      <w:spacing w:val="2"/>
      <w:sz w:val="22"/>
      <w:szCs w:val="22"/>
      <w:lang w:eastAsia="en-US"/>
    </w:rPr>
  </w:style>
  <w:style w:type="paragraph" w:styleId="a4">
    <w:name w:val="List Paragraph"/>
    <w:basedOn w:val="a"/>
    <w:uiPriority w:val="34"/>
    <w:qFormat/>
    <w:rsid w:val="001955FF"/>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39"/>
    <w:rsid w:val="00D42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5AB6"/>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cp:lastModifiedBy>
  <cp:revision>6</cp:revision>
  <cp:lastPrinted>2019-09-26T11:00:00Z</cp:lastPrinted>
  <dcterms:created xsi:type="dcterms:W3CDTF">2019-09-26T12:37:00Z</dcterms:created>
  <dcterms:modified xsi:type="dcterms:W3CDTF">2019-10-26T16:56:00Z</dcterms:modified>
</cp:coreProperties>
</file>