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EF" w:rsidRPr="00B77B33" w:rsidRDefault="007778EF" w:rsidP="00777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B33">
        <w:rPr>
          <w:rFonts w:ascii="Times New Roman" w:hAnsi="Times New Roman"/>
          <w:b/>
          <w:sz w:val="28"/>
          <w:szCs w:val="28"/>
        </w:rPr>
        <w:t xml:space="preserve">Школьный этап всероссийской олимпиады школьников по технологии  </w:t>
      </w:r>
    </w:p>
    <w:p w:rsidR="007778EF" w:rsidRPr="00B77B33" w:rsidRDefault="007778EF" w:rsidP="00777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B33">
        <w:rPr>
          <w:rFonts w:ascii="Times New Roman" w:hAnsi="Times New Roman"/>
          <w:b/>
          <w:sz w:val="28"/>
          <w:szCs w:val="28"/>
        </w:rPr>
        <w:t>2018 – 2019 учебный год</w:t>
      </w:r>
    </w:p>
    <w:p w:rsidR="007778EF" w:rsidRPr="00B77B33" w:rsidRDefault="007778EF" w:rsidP="00777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B33">
        <w:rPr>
          <w:rFonts w:ascii="Times New Roman" w:hAnsi="Times New Roman"/>
          <w:b/>
          <w:sz w:val="28"/>
          <w:szCs w:val="28"/>
        </w:rPr>
        <w:t xml:space="preserve"> Культура дома и декоративно-прикладное творчество.</w:t>
      </w:r>
    </w:p>
    <w:p w:rsidR="007778EF" w:rsidRPr="00B77B33" w:rsidRDefault="007778EF" w:rsidP="007778EF">
      <w:pPr>
        <w:jc w:val="center"/>
        <w:rPr>
          <w:rFonts w:ascii="Times New Roman" w:hAnsi="Times New Roman"/>
          <w:b/>
          <w:sz w:val="28"/>
          <w:szCs w:val="28"/>
        </w:rPr>
      </w:pPr>
      <w:r w:rsidRPr="00B77B33">
        <w:rPr>
          <w:rFonts w:ascii="Times New Roman" w:hAnsi="Times New Roman"/>
          <w:b/>
          <w:sz w:val="28"/>
          <w:szCs w:val="28"/>
        </w:rPr>
        <w:t xml:space="preserve">8 - 9 класс </w:t>
      </w:r>
    </w:p>
    <w:p w:rsidR="00765EE8" w:rsidRDefault="00765EE8" w:rsidP="00765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2082">
        <w:rPr>
          <w:rFonts w:ascii="Times New Roman" w:hAnsi="Times New Roman"/>
          <w:b/>
          <w:sz w:val="24"/>
          <w:szCs w:val="24"/>
        </w:rPr>
        <w:t xml:space="preserve">Ключ к теории </w:t>
      </w:r>
      <w:r>
        <w:rPr>
          <w:rFonts w:ascii="Times New Roman" w:hAnsi="Times New Roman"/>
          <w:b/>
          <w:sz w:val="24"/>
          <w:szCs w:val="24"/>
        </w:rPr>
        <w:t xml:space="preserve">8- </w:t>
      </w:r>
      <w:r w:rsidRPr="00E42082">
        <w:rPr>
          <w:rFonts w:ascii="Times New Roman" w:hAnsi="Times New Roman"/>
          <w:b/>
          <w:sz w:val="24"/>
          <w:szCs w:val="24"/>
        </w:rPr>
        <w:t>9 класс</w:t>
      </w: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1.</w:t>
      </w:r>
      <w:r w:rsidRPr="007778EF">
        <w:rPr>
          <w:rFonts w:ascii="Times New Roman" w:hAnsi="Times New Roman"/>
          <w:sz w:val="28"/>
          <w:szCs w:val="28"/>
        </w:rPr>
        <w:t>вы наелись, вы переели, вы отравились</w:t>
      </w: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2.</w:t>
      </w:r>
      <w:r w:rsidRPr="007778EF">
        <w:rPr>
          <w:rFonts w:ascii="Times New Roman" w:hAnsi="Times New Roman"/>
          <w:sz w:val="28"/>
          <w:szCs w:val="28"/>
        </w:rPr>
        <w:t xml:space="preserve"> 50х(230:100) +10х(660:100)= 115 + 66 = 181 ккал </w:t>
      </w: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 xml:space="preserve">3. </w:t>
      </w:r>
      <w:r w:rsidRPr="007778EF">
        <w:rPr>
          <w:rFonts w:ascii="Times New Roman" w:hAnsi="Times New Roman"/>
          <w:sz w:val="28"/>
          <w:szCs w:val="28"/>
        </w:rPr>
        <w:t>фруктовых</w:t>
      </w: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 xml:space="preserve">4. </w:t>
      </w:r>
      <w:r w:rsidRPr="007778EF">
        <w:rPr>
          <w:rFonts w:ascii="Times New Roman" w:hAnsi="Times New Roman"/>
          <w:sz w:val="28"/>
          <w:szCs w:val="28"/>
        </w:rPr>
        <w:t>удаления примеси и обогащения муки кислородом</w:t>
      </w: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 xml:space="preserve">5. </w:t>
      </w:r>
      <w:r w:rsidRPr="007778EF">
        <w:rPr>
          <w:rFonts w:ascii="Times New Roman" w:hAnsi="Times New Roman"/>
          <w:sz w:val="28"/>
          <w:szCs w:val="28"/>
        </w:rPr>
        <w:t>3</w:t>
      </w: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6.</w:t>
      </w:r>
      <w:r w:rsidRPr="007778EF">
        <w:rPr>
          <w:rFonts w:ascii="Times New Roman" w:hAnsi="Times New Roman"/>
          <w:sz w:val="28"/>
          <w:szCs w:val="28"/>
        </w:rPr>
        <w:t xml:space="preserve"> Ацетатный шелк, так как сырье, из которого получена ткань – целлюлоза</w:t>
      </w:r>
      <w:r w:rsidR="000341A3">
        <w:rPr>
          <w:rFonts w:ascii="Times New Roman" w:hAnsi="Times New Roman"/>
          <w:sz w:val="28"/>
          <w:szCs w:val="28"/>
        </w:rPr>
        <w:t>,</w:t>
      </w:r>
      <w:r w:rsidRPr="007778EF">
        <w:rPr>
          <w:rFonts w:ascii="Times New Roman" w:hAnsi="Times New Roman"/>
          <w:sz w:val="28"/>
          <w:szCs w:val="28"/>
        </w:rPr>
        <w:t xml:space="preserve"> растворенная в ацетоне или уксусной кислоте</w:t>
      </w: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7</w:t>
      </w:r>
      <w:r w:rsidRPr="007778EF">
        <w:rPr>
          <w:rFonts w:ascii="Times New Roman" w:hAnsi="Times New Roman"/>
          <w:sz w:val="28"/>
          <w:szCs w:val="28"/>
        </w:rPr>
        <w:t xml:space="preserve">.  </w:t>
      </w:r>
      <w:r w:rsidR="00A04C48">
        <w:rPr>
          <w:rFonts w:ascii="Times New Roman" w:hAnsi="Times New Roman"/>
          <w:sz w:val="28"/>
          <w:szCs w:val="28"/>
        </w:rPr>
        <w:t>4, 5, 8, 10, 14</w:t>
      </w: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8</w:t>
      </w:r>
      <w:r w:rsidRPr="007778EF">
        <w:rPr>
          <w:rFonts w:ascii="Times New Roman" w:hAnsi="Times New Roman"/>
          <w:sz w:val="28"/>
          <w:szCs w:val="28"/>
        </w:rPr>
        <w:t>. испарение</w:t>
      </w:r>
    </w:p>
    <w:p w:rsidR="00765EE8" w:rsidRPr="007778EF" w:rsidRDefault="00765EE8" w:rsidP="00765E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9</w:t>
      </w:r>
      <w:r w:rsidRPr="007778EF">
        <w:rPr>
          <w:rFonts w:ascii="Times New Roman" w:hAnsi="Times New Roman"/>
          <w:sz w:val="28"/>
          <w:szCs w:val="28"/>
        </w:rPr>
        <w:t xml:space="preserve">. игла, лапка, двигатель ткани, челнок, </w:t>
      </w:r>
      <w:proofErr w:type="spellStart"/>
      <w:r w:rsidRPr="007778EF">
        <w:rPr>
          <w:rFonts w:ascii="Times New Roman" w:hAnsi="Times New Roman"/>
          <w:sz w:val="28"/>
          <w:szCs w:val="28"/>
        </w:rPr>
        <w:t>нитепритягиватель</w:t>
      </w:r>
      <w:proofErr w:type="spellEnd"/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 xml:space="preserve">10. </w:t>
      </w:r>
      <w:r w:rsidRPr="007778EF">
        <w:rPr>
          <w:rFonts w:ascii="Times New Roman" w:hAnsi="Times New Roman"/>
          <w:sz w:val="28"/>
          <w:szCs w:val="28"/>
        </w:rPr>
        <w:t xml:space="preserve"> вязание на спицах</w:t>
      </w:r>
      <w:r w:rsidR="00A04C48">
        <w:rPr>
          <w:rFonts w:ascii="Times New Roman" w:hAnsi="Times New Roman"/>
          <w:sz w:val="28"/>
          <w:szCs w:val="28"/>
        </w:rPr>
        <w:t xml:space="preserve"> или вязальной машине</w:t>
      </w: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11.</w:t>
      </w:r>
      <w:r w:rsidRPr="007778EF">
        <w:rPr>
          <w:rFonts w:ascii="Times New Roman" w:hAnsi="Times New Roman"/>
          <w:sz w:val="28"/>
          <w:szCs w:val="28"/>
        </w:rPr>
        <w:t xml:space="preserve"> натуральную шерсть</w:t>
      </w: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12</w:t>
      </w:r>
      <w:r w:rsidRPr="007778EF">
        <w:rPr>
          <w:rFonts w:ascii="Times New Roman" w:hAnsi="Times New Roman"/>
          <w:sz w:val="28"/>
          <w:szCs w:val="28"/>
        </w:rPr>
        <w:t>. А –расширенный (трапеция); Б – при</w:t>
      </w:r>
      <w:r w:rsidR="005C0C43">
        <w:rPr>
          <w:rFonts w:ascii="Times New Roman" w:hAnsi="Times New Roman"/>
          <w:sz w:val="28"/>
          <w:szCs w:val="28"/>
        </w:rPr>
        <w:t>л</w:t>
      </w:r>
      <w:r w:rsidRPr="007778EF">
        <w:rPr>
          <w:rFonts w:ascii="Times New Roman" w:hAnsi="Times New Roman"/>
          <w:sz w:val="28"/>
          <w:szCs w:val="28"/>
        </w:rPr>
        <w:t>егающий; В – полуприлегающий; Г – прямой</w:t>
      </w:r>
      <w:r w:rsidR="005C0C43">
        <w:rPr>
          <w:rFonts w:ascii="Times New Roman" w:hAnsi="Times New Roman"/>
          <w:sz w:val="28"/>
          <w:szCs w:val="28"/>
        </w:rPr>
        <w:t>. (можно считать правильным</w:t>
      </w:r>
      <w:proofErr w:type="gramStart"/>
      <w:r w:rsidR="005C0C43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5C0C43">
        <w:rPr>
          <w:rFonts w:ascii="Times New Roman" w:hAnsi="Times New Roman"/>
          <w:sz w:val="28"/>
          <w:szCs w:val="28"/>
        </w:rPr>
        <w:t xml:space="preserve"> и В – полуприлегающий)</w:t>
      </w: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13</w:t>
      </w:r>
      <w:r w:rsidRPr="007778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778EF">
        <w:rPr>
          <w:rFonts w:ascii="Times New Roman" w:hAnsi="Times New Roman"/>
          <w:sz w:val="28"/>
          <w:szCs w:val="28"/>
        </w:rPr>
        <w:t>д</w:t>
      </w:r>
      <w:proofErr w:type="spellEnd"/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14</w:t>
      </w:r>
      <w:r w:rsidRPr="007778EF">
        <w:rPr>
          <w:rFonts w:ascii="Times New Roman" w:hAnsi="Times New Roman"/>
          <w:sz w:val="28"/>
          <w:szCs w:val="28"/>
        </w:rPr>
        <w:t>. двойной</w:t>
      </w: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15.</w:t>
      </w:r>
      <w:r w:rsidRPr="007778EF">
        <w:rPr>
          <w:rFonts w:ascii="Times New Roman" w:hAnsi="Times New Roman"/>
          <w:sz w:val="28"/>
          <w:szCs w:val="28"/>
        </w:rPr>
        <w:t xml:space="preserve"> б</w:t>
      </w: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16</w:t>
      </w:r>
      <w:r w:rsidRPr="007778EF">
        <w:rPr>
          <w:rFonts w:ascii="Times New Roman" w:hAnsi="Times New Roman"/>
          <w:sz w:val="28"/>
          <w:szCs w:val="28"/>
        </w:rPr>
        <w:t>. вкус</w:t>
      </w: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17</w:t>
      </w:r>
      <w:r w:rsidRPr="007778EF">
        <w:rPr>
          <w:rFonts w:ascii="Times New Roman" w:hAnsi="Times New Roman"/>
          <w:sz w:val="28"/>
          <w:szCs w:val="28"/>
        </w:rPr>
        <w:t>. 1в; 2г; 3б; 4а.</w:t>
      </w: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 xml:space="preserve">18. </w:t>
      </w:r>
    </w:p>
    <w:tbl>
      <w:tblPr>
        <w:tblStyle w:val="ab"/>
        <w:tblW w:w="0" w:type="auto"/>
        <w:tblInd w:w="392" w:type="dxa"/>
        <w:tblLook w:val="04A0"/>
      </w:tblPr>
      <w:tblGrid>
        <w:gridCol w:w="1196"/>
        <w:gridCol w:w="3802"/>
        <w:gridCol w:w="4181"/>
      </w:tblGrid>
      <w:tr w:rsidR="00765EE8" w:rsidRPr="007778EF" w:rsidTr="0023769C">
        <w:tc>
          <w:tcPr>
            <w:tcW w:w="1056" w:type="dxa"/>
          </w:tcPr>
          <w:p w:rsidR="00765EE8" w:rsidRPr="007778EF" w:rsidRDefault="00765EE8" w:rsidP="0023769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8EF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3814" w:type="dxa"/>
          </w:tcPr>
          <w:p w:rsidR="00765EE8" w:rsidRPr="007778EF" w:rsidRDefault="00765EE8" w:rsidP="002376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EF">
              <w:rPr>
                <w:rFonts w:ascii="Times New Roman" w:hAnsi="Times New Roman"/>
                <w:sz w:val="28"/>
                <w:szCs w:val="28"/>
              </w:rPr>
              <w:t>Вид освещения</w:t>
            </w:r>
          </w:p>
        </w:tc>
        <w:tc>
          <w:tcPr>
            <w:tcW w:w="4202" w:type="dxa"/>
          </w:tcPr>
          <w:p w:rsidR="00765EE8" w:rsidRPr="007778EF" w:rsidRDefault="00765EE8" w:rsidP="002376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EF">
              <w:rPr>
                <w:rFonts w:ascii="Times New Roman" w:hAnsi="Times New Roman"/>
                <w:sz w:val="28"/>
                <w:szCs w:val="28"/>
              </w:rPr>
              <w:t>Тип светильника</w:t>
            </w:r>
          </w:p>
        </w:tc>
      </w:tr>
      <w:tr w:rsidR="00765EE8" w:rsidRPr="007778EF" w:rsidTr="0023769C">
        <w:tc>
          <w:tcPr>
            <w:tcW w:w="1056" w:type="dxa"/>
          </w:tcPr>
          <w:p w:rsidR="00765EE8" w:rsidRPr="007778EF" w:rsidRDefault="00765EE8" w:rsidP="002376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E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814" w:type="dxa"/>
          </w:tcPr>
          <w:p w:rsidR="00765EE8" w:rsidRPr="007778EF" w:rsidRDefault="00765EE8" w:rsidP="0023769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8EF"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4202" w:type="dxa"/>
          </w:tcPr>
          <w:p w:rsidR="00765EE8" w:rsidRPr="007778EF" w:rsidRDefault="00765EE8" w:rsidP="0023769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8EF">
              <w:rPr>
                <w:rFonts w:ascii="Times New Roman" w:hAnsi="Times New Roman"/>
                <w:sz w:val="28"/>
                <w:szCs w:val="28"/>
              </w:rPr>
              <w:t>Местное: бра и общее: потолочные светильники</w:t>
            </w:r>
          </w:p>
        </w:tc>
      </w:tr>
      <w:tr w:rsidR="00765EE8" w:rsidRPr="007778EF" w:rsidTr="0023769C">
        <w:tc>
          <w:tcPr>
            <w:tcW w:w="1056" w:type="dxa"/>
          </w:tcPr>
          <w:p w:rsidR="00765EE8" w:rsidRPr="007778EF" w:rsidRDefault="00765EE8" w:rsidP="002376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E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814" w:type="dxa"/>
          </w:tcPr>
          <w:p w:rsidR="00765EE8" w:rsidRPr="007778EF" w:rsidRDefault="00765EE8" w:rsidP="0023769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8EF">
              <w:rPr>
                <w:rFonts w:ascii="Times New Roman" w:hAnsi="Times New Roman"/>
                <w:sz w:val="28"/>
                <w:szCs w:val="28"/>
              </w:rPr>
              <w:t>Местное</w:t>
            </w:r>
          </w:p>
        </w:tc>
        <w:tc>
          <w:tcPr>
            <w:tcW w:w="4202" w:type="dxa"/>
          </w:tcPr>
          <w:p w:rsidR="00765EE8" w:rsidRPr="007778EF" w:rsidRDefault="00765EE8" w:rsidP="0023769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8EF">
              <w:rPr>
                <w:rFonts w:ascii="Times New Roman" w:hAnsi="Times New Roman"/>
                <w:sz w:val="28"/>
                <w:szCs w:val="28"/>
              </w:rPr>
              <w:t>настольная лампа</w:t>
            </w:r>
          </w:p>
        </w:tc>
      </w:tr>
    </w:tbl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EE8" w:rsidRPr="007778EF" w:rsidRDefault="00765EE8" w:rsidP="00765E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19.</w:t>
      </w:r>
      <w:r w:rsidRPr="007778EF">
        <w:rPr>
          <w:rFonts w:ascii="Times New Roman" w:hAnsi="Times New Roman"/>
          <w:sz w:val="28"/>
          <w:szCs w:val="28"/>
        </w:rPr>
        <w:t xml:space="preserve"> Увеличивается выделение тепла, в результате чего провода нагреваются, и могу</w:t>
      </w:r>
      <w:r w:rsidR="005C0C43">
        <w:rPr>
          <w:rFonts w:ascii="Times New Roman" w:hAnsi="Times New Roman"/>
          <w:sz w:val="28"/>
          <w:szCs w:val="28"/>
        </w:rPr>
        <w:t>т</w:t>
      </w:r>
      <w:r w:rsidRPr="007778EF">
        <w:rPr>
          <w:rFonts w:ascii="Times New Roman" w:hAnsi="Times New Roman"/>
          <w:sz w:val="28"/>
          <w:szCs w:val="28"/>
        </w:rPr>
        <w:t xml:space="preserve"> загореться.</w:t>
      </w:r>
    </w:p>
    <w:p w:rsidR="00765EE8" w:rsidRPr="007778EF" w:rsidRDefault="00765EE8" w:rsidP="00765E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20.</w:t>
      </w:r>
      <w:r w:rsidRPr="007778EF">
        <w:rPr>
          <w:rFonts w:ascii="Times New Roman" w:hAnsi="Times New Roman"/>
          <w:sz w:val="28"/>
          <w:szCs w:val="28"/>
        </w:rPr>
        <w:t xml:space="preserve"> б</w:t>
      </w:r>
    </w:p>
    <w:p w:rsidR="00765EE8" w:rsidRPr="007778EF" w:rsidRDefault="00765EE8" w:rsidP="00765E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21.</w:t>
      </w:r>
      <w:r w:rsidRPr="007778EF">
        <w:rPr>
          <w:rFonts w:ascii="Times New Roman" w:hAnsi="Times New Roman"/>
          <w:sz w:val="28"/>
          <w:szCs w:val="28"/>
        </w:rPr>
        <w:t xml:space="preserve"> в</w:t>
      </w:r>
    </w:p>
    <w:p w:rsidR="00765EE8" w:rsidRPr="007778EF" w:rsidRDefault="00765EE8" w:rsidP="00765E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22.</w:t>
      </w:r>
      <w:r w:rsidRPr="007778EF">
        <w:rPr>
          <w:rFonts w:ascii="Times New Roman" w:hAnsi="Times New Roman"/>
          <w:sz w:val="28"/>
          <w:szCs w:val="28"/>
        </w:rPr>
        <w:t xml:space="preserve"> техника</w:t>
      </w:r>
    </w:p>
    <w:p w:rsidR="00765EE8" w:rsidRPr="007778EF" w:rsidRDefault="00765EE8" w:rsidP="00765E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23</w:t>
      </w:r>
      <w:r w:rsidRPr="007778EF">
        <w:rPr>
          <w:rFonts w:ascii="Times New Roman" w:hAnsi="Times New Roman"/>
          <w:sz w:val="28"/>
          <w:szCs w:val="28"/>
        </w:rPr>
        <w:t>. б</w:t>
      </w:r>
    </w:p>
    <w:p w:rsidR="00765EE8" w:rsidRPr="007778EF" w:rsidRDefault="00765EE8" w:rsidP="00765E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24.</w:t>
      </w:r>
      <w:r w:rsidRPr="007778EF">
        <w:rPr>
          <w:rFonts w:ascii="Times New Roman" w:hAnsi="Times New Roman"/>
          <w:sz w:val="28"/>
          <w:szCs w:val="28"/>
        </w:rPr>
        <w:t xml:space="preserve"> 1) </w:t>
      </w:r>
      <w:r w:rsidR="00F9716F">
        <w:rPr>
          <w:rFonts w:ascii="Times New Roman" w:hAnsi="Times New Roman"/>
          <w:sz w:val="28"/>
          <w:szCs w:val="28"/>
        </w:rPr>
        <w:t>5</w:t>
      </w:r>
      <w:r w:rsidRPr="007778EF">
        <w:rPr>
          <w:rFonts w:ascii="Times New Roman" w:hAnsi="Times New Roman"/>
          <w:sz w:val="28"/>
          <w:szCs w:val="28"/>
        </w:rPr>
        <w:t>х1</w:t>
      </w:r>
      <w:r w:rsidR="00F9716F">
        <w:rPr>
          <w:rFonts w:ascii="Times New Roman" w:hAnsi="Times New Roman"/>
          <w:sz w:val="28"/>
          <w:szCs w:val="28"/>
        </w:rPr>
        <w:t>5</w:t>
      </w:r>
      <w:r w:rsidRPr="007778EF">
        <w:rPr>
          <w:rFonts w:ascii="Times New Roman" w:hAnsi="Times New Roman"/>
          <w:sz w:val="28"/>
          <w:szCs w:val="28"/>
        </w:rPr>
        <w:t xml:space="preserve"> = 7</w:t>
      </w:r>
      <w:r w:rsidR="00F9716F">
        <w:rPr>
          <w:rFonts w:ascii="Times New Roman" w:hAnsi="Times New Roman"/>
          <w:sz w:val="28"/>
          <w:szCs w:val="28"/>
        </w:rPr>
        <w:t>5</w:t>
      </w:r>
      <w:r w:rsidRPr="007778EF">
        <w:rPr>
          <w:rFonts w:ascii="Times New Roman" w:hAnsi="Times New Roman"/>
          <w:sz w:val="28"/>
          <w:szCs w:val="28"/>
        </w:rPr>
        <w:t>м² - площадь стены</w:t>
      </w:r>
    </w:p>
    <w:p w:rsidR="00765EE8" w:rsidRPr="007778EF" w:rsidRDefault="00765EE8" w:rsidP="00765E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sz w:val="28"/>
          <w:szCs w:val="28"/>
        </w:rPr>
        <w:t xml:space="preserve">      2) 7</w:t>
      </w:r>
      <w:r w:rsidR="00F9716F">
        <w:rPr>
          <w:rFonts w:ascii="Times New Roman" w:hAnsi="Times New Roman"/>
          <w:sz w:val="28"/>
          <w:szCs w:val="28"/>
        </w:rPr>
        <w:t>5</w:t>
      </w:r>
      <w:r w:rsidRPr="007778EF">
        <w:rPr>
          <w:rFonts w:ascii="Times New Roman" w:hAnsi="Times New Roman"/>
          <w:sz w:val="28"/>
          <w:szCs w:val="28"/>
        </w:rPr>
        <w:t>х</w:t>
      </w:r>
      <w:r w:rsidR="00F9716F">
        <w:rPr>
          <w:rFonts w:ascii="Times New Roman" w:hAnsi="Times New Roman"/>
          <w:sz w:val="28"/>
          <w:szCs w:val="28"/>
        </w:rPr>
        <w:t>0,</w:t>
      </w:r>
      <w:r w:rsidRPr="007778EF">
        <w:rPr>
          <w:rFonts w:ascii="Times New Roman" w:hAnsi="Times New Roman"/>
          <w:sz w:val="28"/>
          <w:szCs w:val="28"/>
        </w:rPr>
        <w:t>2=1</w:t>
      </w:r>
      <w:r w:rsidR="00F9716F">
        <w:rPr>
          <w:rFonts w:ascii="Times New Roman" w:hAnsi="Times New Roman"/>
          <w:sz w:val="28"/>
          <w:szCs w:val="28"/>
        </w:rPr>
        <w:t>5</w:t>
      </w:r>
      <w:r w:rsidRPr="007778EF">
        <w:rPr>
          <w:rFonts w:ascii="Times New Roman" w:hAnsi="Times New Roman"/>
          <w:sz w:val="28"/>
          <w:szCs w:val="28"/>
        </w:rPr>
        <w:t xml:space="preserve"> кг – краски необходимой для покраски стены</w:t>
      </w:r>
    </w:p>
    <w:p w:rsidR="00765EE8" w:rsidRPr="007778EF" w:rsidRDefault="00765EE8" w:rsidP="00765E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sz w:val="28"/>
          <w:szCs w:val="28"/>
        </w:rPr>
        <w:t xml:space="preserve">      3) 1</w:t>
      </w:r>
      <w:r w:rsidR="00F9716F">
        <w:rPr>
          <w:rFonts w:ascii="Times New Roman" w:hAnsi="Times New Roman"/>
          <w:sz w:val="28"/>
          <w:szCs w:val="28"/>
        </w:rPr>
        <w:t>5</w:t>
      </w:r>
      <w:r w:rsidRPr="007778EF">
        <w:rPr>
          <w:rFonts w:ascii="Times New Roman" w:hAnsi="Times New Roman"/>
          <w:sz w:val="28"/>
          <w:szCs w:val="28"/>
        </w:rPr>
        <w:t>:3=</w:t>
      </w:r>
      <w:r w:rsidR="00F9716F">
        <w:rPr>
          <w:rFonts w:ascii="Times New Roman" w:hAnsi="Times New Roman"/>
          <w:sz w:val="28"/>
          <w:szCs w:val="28"/>
        </w:rPr>
        <w:t>5</w:t>
      </w:r>
      <w:r w:rsidRPr="007778EF">
        <w:rPr>
          <w:rFonts w:ascii="Times New Roman" w:hAnsi="Times New Roman"/>
          <w:sz w:val="28"/>
          <w:szCs w:val="28"/>
        </w:rPr>
        <w:t xml:space="preserve"> банок</w:t>
      </w:r>
    </w:p>
    <w:p w:rsidR="00765EE8" w:rsidRPr="007778EF" w:rsidRDefault="00765EE8" w:rsidP="00765E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EE8" w:rsidRPr="007778EF" w:rsidRDefault="00765EE8" w:rsidP="00765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EF">
        <w:rPr>
          <w:rFonts w:ascii="Times New Roman" w:hAnsi="Times New Roman"/>
          <w:b/>
          <w:sz w:val="28"/>
          <w:szCs w:val="28"/>
        </w:rPr>
        <w:t>25</w:t>
      </w:r>
      <w:r w:rsidRPr="007778EF">
        <w:rPr>
          <w:rFonts w:ascii="Times New Roman" w:hAnsi="Times New Roman"/>
          <w:sz w:val="28"/>
          <w:szCs w:val="28"/>
        </w:rPr>
        <w:t>. бюджет</w:t>
      </w:r>
    </w:p>
    <w:p w:rsidR="00415B33" w:rsidRDefault="00415B33"/>
    <w:sectPr w:rsidR="00415B33" w:rsidSect="0041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EE8"/>
    <w:rsid w:val="00021A83"/>
    <w:rsid w:val="000341A3"/>
    <w:rsid w:val="000A57E2"/>
    <w:rsid w:val="00415B33"/>
    <w:rsid w:val="0048007B"/>
    <w:rsid w:val="004E10C2"/>
    <w:rsid w:val="004F187D"/>
    <w:rsid w:val="005C0C43"/>
    <w:rsid w:val="00765EE8"/>
    <w:rsid w:val="007778EF"/>
    <w:rsid w:val="00A04C48"/>
    <w:rsid w:val="00A205EF"/>
    <w:rsid w:val="00B77B33"/>
    <w:rsid w:val="00F9716F"/>
    <w:rsid w:val="00FA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E8"/>
    <w:pPr>
      <w:suppressAutoHyphens/>
      <w:spacing w:after="200" w:line="276" w:lineRule="auto"/>
      <w:jc w:val="left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qFormat/>
    <w:rsid w:val="00A205EF"/>
    <w:pPr>
      <w:keepNext/>
      <w:numPr>
        <w:numId w:val="1"/>
      </w:numPr>
      <w:spacing w:before="240" w:after="120"/>
      <w:jc w:val="both"/>
      <w:outlineLvl w:val="0"/>
    </w:pPr>
    <w:rPr>
      <w:rFonts w:ascii="Arial" w:eastAsia="DejaVu Sans" w:hAnsi="Arial" w:cs="DejaVu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5EF"/>
    <w:rPr>
      <w:rFonts w:ascii="Arial" w:eastAsia="DejaVu Sans" w:hAnsi="Arial" w:cs="DejaVu Sans"/>
      <w:b/>
      <w:bCs/>
      <w:sz w:val="32"/>
      <w:szCs w:val="32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205EF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uiPriority w:val="99"/>
    <w:semiHidden/>
    <w:rsid w:val="00A205EF"/>
    <w:rPr>
      <w:rFonts w:ascii="Calibri" w:eastAsia="Calibri" w:hAnsi="Calibri"/>
      <w:sz w:val="22"/>
      <w:szCs w:val="22"/>
      <w:lang w:eastAsia="ar-SA"/>
    </w:rPr>
  </w:style>
  <w:style w:type="paragraph" w:styleId="a5">
    <w:name w:val="Title"/>
    <w:basedOn w:val="a"/>
    <w:next w:val="a"/>
    <w:link w:val="a6"/>
    <w:qFormat/>
    <w:rsid w:val="00A205EF"/>
    <w:pPr>
      <w:keepNext/>
      <w:spacing w:before="240" w:after="120"/>
      <w:jc w:val="both"/>
    </w:pPr>
    <w:rPr>
      <w:rFonts w:ascii="Arial" w:eastAsia="DejaVu Sans" w:hAnsi="Arial" w:cs="DejaVu Sans"/>
      <w:sz w:val="28"/>
      <w:szCs w:val="28"/>
    </w:rPr>
  </w:style>
  <w:style w:type="character" w:customStyle="1" w:styleId="a6">
    <w:name w:val="Название Знак"/>
    <w:basedOn w:val="a1"/>
    <w:link w:val="a5"/>
    <w:rsid w:val="00A205EF"/>
    <w:rPr>
      <w:rFonts w:ascii="Arial" w:eastAsia="DejaVu Sans" w:hAnsi="Arial" w:cs="DejaVu Sans"/>
      <w:sz w:val="28"/>
      <w:szCs w:val="28"/>
      <w:lang w:eastAsia="ar-SA"/>
    </w:rPr>
  </w:style>
  <w:style w:type="paragraph" w:styleId="a7">
    <w:name w:val="Subtitle"/>
    <w:basedOn w:val="a"/>
    <w:next w:val="a0"/>
    <w:link w:val="a8"/>
    <w:qFormat/>
    <w:rsid w:val="00A205EF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8">
    <w:name w:val="Подзаголовок Знак"/>
    <w:basedOn w:val="a1"/>
    <w:link w:val="a7"/>
    <w:rsid w:val="00A205EF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9">
    <w:name w:val="No Spacing"/>
    <w:uiPriority w:val="1"/>
    <w:qFormat/>
    <w:rsid w:val="00A205EF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A205EF"/>
    <w:pPr>
      <w:widowControl w:val="0"/>
      <w:autoSpaceDE w:val="0"/>
      <w:spacing w:after="0" w:line="100" w:lineRule="atLeast"/>
      <w:ind w:left="720"/>
      <w:jc w:val="both"/>
    </w:pPr>
    <w:rPr>
      <w:rFonts w:ascii="Times New Roman" w:eastAsia="Times New Roman" w:hAnsi="Times New Roman"/>
      <w:sz w:val="20"/>
      <w:szCs w:val="20"/>
    </w:rPr>
  </w:style>
  <w:style w:type="table" w:styleId="ab">
    <w:name w:val="Table Grid"/>
    <w:basedOn w:val="a2"/>
    <w:uiPriority w:val="59"/>
    <w:rsid w:val="00765EE8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tehnolog</cp:lastModifiedBy>
  <cp:revision>4</cp:revision>
  <cp:lastPrinted>2018-10-10T13:15:00Z</cp:lastPrinted>
  <dcterms:created xsi:type="dcterms:W3CDTF">2018-09-24T16:14:00Z</dcterms:created>
  <dcterms:modified xsi:type="dcterms:W3CDTF">2018-10-18T03:54:00Z</dcterms:modified>
</cp:coreProperties>
</file>