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6" w:rsidRPr="001A189E" w:rsidRDefault="006123C6" w:rsidP="006123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6123C6" w:rsidRDefault="006123C6" w:rsidP="006123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6123C6" w:rsidRPr="0034532F" w:rsidRDefault="006123C6" w:rsidP="006123C6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 w:rsidRPr="003453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тетради!</w:t>
      </w:r>
    </w:p>
    <w:p w:rsidR="006123C6" w:rsidRPr="001A189E" w:rsidRDefault="006123C6" w:rsidP="006123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3C6" w:rsidRPr="001A189E" w:rsidRDefault="006123C6" w:rsidP="006123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6123C6" w:rsidRDefault="006123C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произведении идет речь? Назовите автора и произведение.</w:t>
      </w:r>
    </w:p>
    <w:p w:rsidR="006123C6" w:rsidRDefault="006123C6" w:rsidP="006123C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Величайшая патриотическая поэма посвящена не одной из побед, которых немало знало русское оружие, а страшному поражению, в котором впервые за всю русскую историю князь оказался плененным, а войско почти совсем уничтоженным!</w:t>
      </w:r>
    </w:p>
    <w:p w:rsidR="006123C6" w:rsidRDefault="006123C6" w:rsidP="006123C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один из молодых дворян узнал себя в герое этого произведения и до того был потрясен, что бросился в ученье, учился дома и за границей, изучил языки, философию, историю живописи, стал художником и в конце концов – президентом академии художеств. Это был Николай Алексеевич Оленин, один из образованнейших людей своего времени.</w:t>
      </w:r>
    </w:p>
    <w:p w:rsidR="006123C6" w:rsidRDefault="006123C6" w:rsidP="006123C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повести </w:t>
      </w:r>
      <w:r w:rsidR="009B3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невероятные, фантастические события, но трагическая судьба художника, продавшего свой талант за деньги, - это жестокая правда.</w:t>
      </w:r>
    </w:p>
    <w:p w:rsidR="006123C6" w:rsidRDefault="009B3312" w:rsidP="006123C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 желание показать простого русского человека на войне вылилось у автора в «книгу про бойца, без начала, без конца», начатую в 1942 г., оконченную в 1945 году и названную по имени главного героя.</w:t>
      </w:r>
    </w:p>
    <w:p w:rsidR="009B3312" w:rsidRPr="009B3312" w:rsidRDefault="009B3312" w:rsidP="009B331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907C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 балла за правильно названного автора и название произведения)</w:t>
      </w:r>
    </w:p>
    <w:p w:rsidR="006123C6" w:rsidRPr="009B3312" w:rsidRDefault="009B3312" w:rsidP="006123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9B3312" w:rsidRDefault="009B3312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писателе идет речь?</w:t>
      </w:r>
    </w:p>
    <w:p w:rsidR="009B3312" w:rsidRDefault="009B3312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 из загран</w:t>
      </w:r>
      <w:r w:rsidR="0084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чного путешествия, писатель буквально потряс русскую читающую публику «чувствительными» повестями. Это были простые рассказы о простых людях</w:t>
      </w:r>
      <w:r w:rsidR="0084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именно это потрясало. Он рассказывал о событиях, </w:t>
      </w:r>
      <w:r w:rsidR="00BE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приключиться с каждым, о чувствах, понятных и доступных каждому; эти повести часто называют сентиментальными, потому что они обращены к чувству читателя.</w:t>
      </w:r>
    </w:p>
    <w:p w:rsidR="00BE004A" w:rsidRDefault="00BE004A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верно названного писателя)</w:t>
      </w:r>
    </w:p>
    <w:p w:rsidR="00BE004A" w:rsidRDefault="00BE004A" w:rsidP="006123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02366A" w:rsidRDefault="0002366A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пустыне чахлой и скупой…» и «В пустынных песках аравийской земли…» - это зачины двух известных стихотворений. Назовите авторов и стихотворения.</w:t>
      </w:r>
    </w:p>
    <w:p w:rsidR="0002366A" w:rsidRDefault="0002366A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верно названного автора и стихотворение)</w:t>
      </w:r>
    </w:p>
    <w:p w:rsidR="0002366A" w:rsidRDefault="0002366A" w:rsidP="006123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02366A" w:rsidRDefault="0002366A" w:rsidP="0002366A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приведенные примеры с различными способами характеристики героев. Ответ запишите в виде цепочки.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46"/>
        <w:gridCol w:w="5176"/>
      </w:tblGrid>
      <w:tr w:rsidR="0002366A" w:rsidRPr="00AE5253" w:rsidTr="00A65C3D">
        <w:tc>
          <w:tcPr>
            <w:tcW w:w="5146" w:type="dxa"/>
          </w:tcPr>
          <w:p w:rsidR="0002366A" w:rsidRPr="00AE5253" w:rsidRDefault="0002366A" w:rsidP="00A6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5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5176" w:type="dxa"/>
          </w:tcPr>
          <w:p w:rsidR="0002366A" w:rsidRPr="00AE5253" w:rsidRDefault="0002366A" w:rsidP="00A6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5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характеристики</w:t>
            </w:r>
          </w:p>
        </w:tc>
      </w:tr>
      <w:tr w:rsidR="0002366A" w:rsidTr="00A65C3D">
        <w:tc>
          <w:tcPr>
            <w:tcW w:w="5146" w:type="dxa"/>
          </w:tcPr>
          <w:p w:rsidR="0002366A" w:rsidRPr="006B6E93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1.«Э, да ты мазунчик, как я вижу!» - говорил Бульба.</w:t>
            </w:r>
          </w:p>
        </w:tc>
        <w:tc>
          <w:tcPr>
            <w:tcW w:w="517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Самохарактеристика</w:t>
            </w:r>
          </w:p>
        </w:tc>
      </w:tr>
      <w:tr w:rsidR="0002366A" w:rsidTr="00A65C3D">
        <w:tc>
          <w:tcPr>
            <w:tcW w:w="514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2.Это был один из тех характеров, которые могли возникнуть только в тяжелый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полукочующем углу Европы</w:t>
            </w:r>
          </w:p>
        </w:tc>
        <w:tc>
          <w:tcPr>
            <w:tcW w:w="517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Поступки героев, ярко их характеризующие</w:t>
            </w:r>
          </w:p>
        </w:tc>
      </w:tr>
      <w:tr w:rsidR="0002366A" w:rsidTr="00A65C3D">
        <w:tc>
          <w:tcPr>
            <w:tcW w:w="514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3.«Чтоб я стал гречкосеем, домоводом, глядеть за овцами да за свиньями да бабиться с женой? Да пропади она: я козак, не хочу!»</w:t>
            </w:r>
          </w:p>
        </w:tc>
        <w:tc>
          <w:tcPr>
            <w:tcW w:w="517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Авторская характеристика</w:t>
            </w:r>
          </w:p>
        </w:tc>
      </w:tr>
      <w:tr w:rsidR="0002366A" w:rsidTr="00A65C3D">
        <w:tc>
          <w:tcPr>
            <w:tcW w:w="514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4.«Андрий покорно, как ребенок, слез с коня и остановился ни жив ни мертв перед Тарасом.»</w:t>
            </w:r>
          </w:p>
        </w:tc>
        <w:tc>
          <w:tcPr>
            <w:tcW w:w="5176" w:type="dxa"/>
          </w:tcPr>
          <w:p w:rsidR="0002366A" w:rsidRDefault="0002366A" w:rsidP="00A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Характеристика, данная другими героями</w:t>
            </w:r>
          </w:p>
        </w:tc>
      </w:tr>
    </w:tbl>
    <w:p w:rsidR="0002366A" w:rsidRDefault="0002366A" w:rsidP="0002366A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2366A" w:rsidRDefault="0002366A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253">
        <w:rPr>
          <w:rFonts w:ascii="Times New Roman" w:hAnsi="Times New Roman" w:cs="Times New Roman"/>
          <w:b/>
          <w:sz w:val="24"/>
          <w:szCs w:val="24"/>
        </w:rPr>
        <w:t>Итог: 4 балла</w:t>
      </w:r>
      <w:r>
        <w:rPr>
          <w:rFonts w:ascii="Times New Roman" w:hAnsi="Times New Roman" w:cs="Times New Roman"/>
          <w:sz w:val="24"/>
          <w:szCs w:val="24"/>
        </w:rPr>
        <w:t xml:space="preserve"> (за каждую правильную цепочку)</w:t>
      </w:r>
    </w:p>
    <w:p w:rsidR="00387267" w:rsidRPr="00387267" w:rsidRDefault="00387267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лишнее. Объясните принцип построения цепочки. 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«Барышня-крестьянка», «Дубровский», «Метель», «Гробовщик», «Выстрел».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Итог: 2 балла</w:t>
      </w:r>
      <w:r>
        <w:rPr>
          <w:rFonts w:ascii="Times New Roman" w:hAnsi="Times New Roman" w:cs="Times New Roman"/>
          <w:sz w:val="24"/>
          <w:szCs w:val="24"/>
        </w:rPr>
        <w:t xml:space="preserve"> (по </w:t>
      </w:r>
      <w:r w:rsidR="00907C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баллу за верное «лишнее» и за объяснение)</w:t>
      </w:r>
    </w:p>
    <w:p w:rsidR="00387267" w:rsidRPr="00387267" w:rsidRDefault="00387267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термин по его определению, приведите пример.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______________________сочетание противоположных по значению слов.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Итог: 2 балла</w:t>
      </w:r>
      <w:r w:rsidR="00907C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1 баллу за правильно названный термин и пример)</w:t>
      </w:r>
    </w:p>
    <w:p w:rsidR="0002366A" w:rsidRDefault="0002366A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87267">
        <w:rPr>
          <w:rFonts w:ascii="Times New Roman" w:hAnsi="Times New Roman" w:cs="Times New Roman"/>
          <w:b/>
          <w:sz w:val="24"/>
          <w:szCs w:val="24"/>
        </w:rPr>
        <w:t>7</w:t>
      </w:r>
    </w:p>
    <w:p w:rsidR="0002366A" w:rsidRDefault="0002366A" w:rsidP="0002366A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названия терминов на места пропусков</w:t>
      </w:r>
    </w:p>
    <w:p w:rsidR="0002366A" w:rsidRPr="00D27B7F" w:rsidRDefault="0002366A" w:rsidP="0002366A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Шепнуть о том, пред чем язык немеет,</w:t>
      </w:r>
    </w:p>
    <w:p w:rsidR="0002366A" w:rsidRPr="00D27B7F" w:rsidRDefault="0002366A" w:rsidP="0002366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 xml:space="preserve">Усилить бой бестрепетных сердец – </w:t>
      </w:r>
    </w:p>
    <w:p w:rsidR="0002366A" w:rsidRPr="00D27B7F" w:rsidRDefault="0002366A" w:rsidP="0002366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Вот чем певец лишь избранный владеет,</w:t>
      </w:r>
    </w:p>
    <w:p w:rsidR="0002366A" w:rsidRPr="00D27B7F" w:rsidRDefault="0002366A" w:rsidP="0002366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Вот в чем его и признак и венец.</w:t>
      </w:r>
    </w:p>
    <w:p w:rsidR="0002366A" w:rsidRPr="00D27B7F" w:rsidRDefault="0002366A" w:rsidP="00023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(А. Фет)</w:t>
      </w:r>
    </w:p>
    <w:p w:rsidR="0002366A" w:rsidRDefault="0002366A" w:rsidP="000236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sz w:val="24"/>
          <w:szCs w:val="24"/>
        </w:rPr>
        <w:t>__________________ ритмически подчеркивает смысловую значимость двух последних стихов, а ______________________ в третьем стихе интонационно выделяет ___________________________ "избранный".</w:t>
      </w:r>
    </w:p>
    <w:p w:rsidR="0002366A" w:rsidRDefault="0002366A" w:rsidP="000236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>Итог: 3 балла</w:t>
      </w:r>
      <w:r>
        <w:rPr>
          <w:rFonts w:ascii="Times New Roman" w:hAnsi="Times New Roman" w:cs="Times New Roman"/>
          <w:sz w:val="24"/>
          <w:szCs w:val="24"/>
        </w:rPr>
        <w:t xml:space="preserve"> (за каждый верно указанный термин)</w:t>
      </w:r>
    </w:p>
    <w:p w:rsidR="00BE004A" w:rsidRDefault="00BE004A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67" w:rsidRPr="001A189E" w:rsidRDefault="00387267" w:rsidP="003872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BE004A" w:rsidRPr="001408E5" w:rsidRDefault="00387267" w:rsidP="00140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1408E5" w:rsidRPr="001A6A8A" w:rsidRDefault="001408E5" w:rsidP="001408E5">
      <w:pPr>
        <w:spacing w:after="0"/>
        <w:rPr>
          <w:sz w:val="24"/>
          <w:szCs w:val="24"/>
        </w:rPr>
      </w:pPr>
      <w:r w:rsidRPr="00242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Степанович Грин. Слепой 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 Канет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Рассказы 1908-1916 гг.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Юс, сторож дровяных складов у сельца Кипа, лежащего на берегу реки Милет, закусив так плотно, что стало давить под ложечкой, в хорошем расположении духа сидел у синей воды, курил и думал, что, тратя каждый день на еду тридцать копеек, сможет носить каждую субботу в сберегательную кассу ровно три рубля, которые, если относиться к этому делу внимательно и любовно, дадут через десять лет сумму в тысячу пятьсот рублей. Юс отведет душу, вознаградив жадное тело за лишения прошлого роскошным пиршеством с женщинами, вином, сигарами, песнями и цветами, а на остальные купит трактир и женится. Вот он, победитель жизни, богатый трактирщик Юс, идет в праздник с женой по улице… Все снимают шапки… Бьют барабаны…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Юс, размечтавшись, встал; ему не сиделось более; он хотел еще раз взглянуть на главную улицу Кипы, где будет стоять трактир.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улице, где куры полоскались в пыли и в предвечернем солнце рдели оконные стекла, ни души не было, только слепой Дей Канет сидел, как всегда, на лавочке у цветочного палисада дяди Эноха. Дей был человеком лет сорока с красивым, бледным, неживым лицом (благодаря слепоте). Нищий, но опрятный костюм Дея не производил жалкого впечатления, — в спокойной позе и закрытых глазах 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слепого было нечто решительное.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 Канет жил в Кипе около месяца. Никто не знал, откуда он пришел, и сам он никому не сказал об этом. И ничего никому не сказал о себе, — совсем.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Услышав шаги, слепой повернул голову. Юс любил подразнить Дея, — слепой был ненавистен ему. Как-то раз у дяди Эноха сторож в присутствии Дея распространился о «разных проходимцах, желающих сесть на шею людям трудящимся и почтенным»; Энох покраснел, а Дей спокойно заметил: «Я рад, что совсем не вижу более злых людей».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Как же, — сказал Юс умильным тоном, присаживаясь на скамейку Дея, — вы вышли полюбоваться прекрасной погодой?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Да, — помолчав, мягко сказал Дей.— Погода удивительная. Как горы ясно видны! Кажется, рукой достанешь.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Да, — согласился Дей, — да.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Юс помолчал. Глаза его весело блестели; он оживился, он чувствовал даже некоторую благодарность к Дею за бесплатное развлечение.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Как неприятно все-таки, я думаю, ослепнуть, — продолжал он, стараясь не рассмеяться и говоря деланно-соболезнующим тоном. — Большое, большое, я думаю, страданье: ничего не видеть. Я вот, например, газету могу читать в трех шагах от себя. Честное слово. Ах, какая кошечка хорошенькая пробежала! Как вы думаете, Канет, отчего на этих горах всегда лежит снег?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Там холодно, — сказал Дей.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Так, так… А почему он кажется синим?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 не ответил. Ему начинала надоедать эта игра в «кошку и мышку».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«Ладно, молчи, — подумал Юс, — я вот сейчас проколю тебя».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Вы видите что-нибудь? — спросил он.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Не думаю, — сказал, улыбнувшись, Дей, — да, едва ли я вижу что-нибудь теперь.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Ах, какая жалость! — вздохнул Юс. — Жаль, что через несколько лет вы не увидите моего прекрасного трактира. Да, да! Впрочем, едва ли вы видели вообще что-нибудь, даже пока не ослепли.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собственного своего раздражения, не получившего отпора, Юс впал в угрюмость и замолчал. Набив трубку и задымив, он покосился на Дея, сидевшего с лицом, подставленным солнцу. Прошла минута, другая, — вдруг Дей сказал: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Однажды я играл в столичном королевском театре.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неожиданности Юс уронил трубку, — Дей никогда не говорил о себе.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Как-с? Что-с? — растерянно спросил он.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Дей, мягко улыбаясь, продолжал ровным, веселым голосом: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…Играл в театре. Я был знаменитым трагиком, часто бывал во дворце и очень любил свое искусство. Так вот, Юс, я выступал в пьесе, действие которой приблизительно отвечало событиям того времени. Дело в том, что висело на волоске быть или не быть некоему важному, государственного значения, мероприятию, от чего зависело благо народа. Король и министры колебались. Я должен был провести свою роль так, чтобы растрогать этих высокопоставленных лиц, — склонить, наконец, решиться на то, что было необходимо. А это трудно, — трудная задача предстояла мне, Юс. Весь двор присутствовал на спектакле.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после третьего действия упал занавес, а затем снова шумно взвился, чтобы показать меня, вызываемого такими аплодисментами, какие подобны буре, — я вышел и увидел, что весь театр плачет, и увидел слезы на глазах самого короля и понял, что я сделал свое дело хорошо. Действительно, Юс, я играл в тот вечер так, как если бы от этого зависела моя жизнь.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 помолчал. В неподвижной руке Юса потухла трубка.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Решение было принято. Чувство победило осторожность. Затем, Юс, выйдя уже последний раз на сцену, чтобы проститься со зрителями, я увидел столько цветов, сколько было бы, если бы собрать все цветы Милетской долины и принести сюда. Цветы эти предназначались мне.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 смолк и задумался. Он совершенно забыл о Юсе. Сторож, угрюмо встав, направился к своему шалашу, и хотя летний день, потеряв ослепительность зенита, еще горел над горами блеском дальних снегов, казалось Юсу, что вокруг глухого сельца Кипы, и в самом сельце, и над рекой, и везде стало совсем темно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ПРИМЕЧАНИЯ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Слепой Дей Канет. Впервые — газета «Вечерние известия», Москва, 1916, 2(15) марта.</w:t>
      </w:r>
      <w:r w:rsidRPr="001A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1745" w:rsidRDefault="001A1745" w:rsidP="001A1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1745">
        <w:rPr>
          <w:rFonts w:ascii="Times New Roman" w:eastAsia="Calibri" w:hAnsi="Times New Roman" w:cs="Times New Roman"/>
          <w:sz w:val="28"/>
          <w:szCs w:val="28"/>
        </w:rPr>
        <w:t>Б.Заходер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A1745">
        <w:rPr>
          <w:rFonts w:ascii="Times New Roman" w:eastAsia="Calibri" w:hAnsi="Times New Roman" w:cs="Times New Roman"/>
          <w:sz w:val="28"/>
          <w:szCs w:val="28"/>
        </w:rPr>
        <w:t xml:space="preserve"> Воздушные замки       </w:t>
      </w:r>
    </w:p>
    <w:p w:rsidR="001A1745" w:rsidRPr="001A1745" w:rsidRDefault="001A1745" w:rsidP="001A1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267" w:rsidRPr="001A1745" w:rsidRDefault="001A1745" w:rsidP="001A1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Едва наши предки, вчерашние звери,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Смекнули, что, кажется, выбились в дамки, - 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Они, кое-как разместившись в пещере,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возводили воздушные замки.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землю украсил наш зодческий гений!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Воздвигли мы храмы, дворцы и гробницы – 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нет среди них – утверждаю! – строений,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этими замками могут сравниться!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Краса их превыше похвал и желаний.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тщетно ремесленник ей подражает;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знаете, больше всего поражает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Чудесная прочность воздушных созданий!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Тяжелый гранит мавзолеев и башен,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Рассыплется прахом, размажется глиной, - 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этим бесплотным постройкам не страшен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времени натиск неодолимый!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 и эпохи друг друга сменяли,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- чтобы там скептики не говорили, -</w:t>
      </w:r>
      <w:r w:rsidRPr="001A1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Воздушные замки стоят, как стояли.</w:t>
      </w:r>
    </w:p>
    <w:p w:rsidR="00387267" w:rsidRDefault="00387267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67" w:rsidRDefault="00387267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67" w:rsidRDefault="00387267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66" w:rsidRPr="006123C6" w:rsidRDefault="00907C66" w:rsidP="006123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63BE" w:rsidRPr="00BE004A" w:rsidRDefault="009B3312">
      <w:pPr>
        <w:rPr>
          <w:rFonts w:ascii="Times New Roman" w:hAnsi="Times New Roman" w:cs="Times New Roman"/>
          <w:b/>
          <w:sz w:val="24"/>
          <w:szCs w:val="24"/>
        </w:rPr>
      </w:pPr>
      <w:r w:rsidRPr="00BE004A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9B3312" w:rsidRPr="00BE004A" w:rsidRDefault="009B3312">
      <w:pPr>
        <w:rPr>
          <w:rFonts w:ascii="Times New Roman" w:hAnsi="Times New Roman" w:cs="Times New Roman"/>
          <w:b/>
          <w:sz w:val="24"/>
          <w:szCs w:val="24"/>
        </w:rPr>
      </w:pPr>
      <w:r w:rsidRPr="00BE004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9B3312" w:rsidRDefault="009B3312" w:rsidP="000236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неизвестен (0,5 балла!), «Слово о полку Игореве»</w:t>
      </w:r>
    </w:p>
    <w:p w:rsidR="009B3312" w:rsidRDefault="009B3312" w:rsidP="000236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Фонвизин «Недоросль»</w:t>
      </w:r>
    </w:p>
    <w:p w:rsidR="009B3312" w:rsidRDefault="009B3312" w:rsidP="000236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Гоголь «Портрет»</w:t>
      </w:r>
    </w:p>
    <w:p w:rsidR="009B3312" w:rsidRDefault="009B3312" w:rsidP="000236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Твардовский «Василий Теркин»</w:t>
      </w:r>
    </w:p>
    <w:p w:rsidR="00BE004A" w:rsidRPr="00BE004A" w:rsidRDefault="00BE004A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04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E004A" w:rsidRDefault="00BE004A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Карамзин</w:t>
      </w:r>
    </w:p>
    <w:p w:rsidR="0002366A" w:rsidRPr="0002366A" w:rsidRDefault="0002366A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66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02366A" w:rsidRDefault="0002366A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 «Анчар»; М. Лермонтов «Три пальмы»</w:t>
      </w:r>
    </w:p>
    <w:p w:rsidR="0002366A" w:rsidRPr="00AE5253" w:rsidRDefault="0002366A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253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02366A" w:rsidRDefault="0002366A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Г; 2 – В; 3 – А; 4 – Б</w:t>
      </w:r>
    </w:p>
    <w:p w:rsidR="00387267" w:rsidRPr="00387267" w:rsidRDefault="00387267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«Лишнее» – «Дубровский» -  не входит в «Повести Белкина»</w:t>
      </w:r>
    </w:p>
    <w:p w:rsidR="00387267" w:rsidRPr="00387267" w:rsidRDefault="00387267" w:rsidP="00023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267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387267" w:rsidRDefault="00387267" w:rsidP="00023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Оксюморон</w:t>
      </w:r>
    </w:p>
    <w:p w:rsidR="00387267" w:rsidRPr="00D27B7F" w:rsidRDefault="00387267" w:rsidP="00387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87267" w:rsidRDefault="00387267" w:rsidP="00387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Анафора,  инверсия, эпитет</w:t>
      </w:r>
    </w:p>
    <w:p w:rsidR="001A1745" w:rsidRPr="001A189E" w:rsidRDefault="001A1745" w:rsidP="001A1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A1745" w:rsidRPr="001A189E" w:rsidRDefault="001A1745" w:rsidP="001A1745">
      <w:pPr>
        <w:pStyle w:val="1"/>
        <w:widowControl w:val="0"/>
        <w:spacing w:line="360" w:lineRule="auto"/>
        <w:ind w:firstLine="0"/>
        <w:jc w:val="left"/>
        <w:rPr>
          <w:szCs w:val="24"/>
        </w:rPr>
      </w:pPr>
      <w:r w:rsidRPr="001A189E">
        <w:rPr>
          <w:b/>
          <w:szCs w:val="24"/>
        </w:rPr>
        <w:t>Критерии оценивания аналитического задания: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30 баллов.  Шкала оценок: 0 – 10 – 15 – 30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15 баллов. Шкала оценок: 0 – 5 – 10 – 15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10 баллов. Шкала оценок: 0 – 3 – 7 – 10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10 баллов. Шкала оценок: 0 – 3 – 7 – 10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1A189E">
        <w:rPr>
          <w:szCs w:val="24"/>
          <w:u w:val="single"/>
        </w:rPr>
        <w:t>Примечание 1</w:t>
      </w:r>
      <w:r w:rsidRPr="001A189E">
        <w:rPr>
          <w:szCs w:val="24"/>
        </w:rPr>
        <w:t xml:space="preserve">: сплошная проверка работы по привычным школьным критериям грамотности с полным подсчетом ошибок не предусматривается. </w:t>
      </w:r>
      <w:r w:rsidRPr="001A189E">
        <w:rPr>
          <w:szCs w:val="24"/>
          <w:u w:val="single"/>
        </w:rPr>
        <w:t>Примечание 2</w:t>
      </w:r>
      <w:r w:rsidRPr="001A189E">
        <w:rPr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1A1745" w:rsidRPr="001A189E" w:rsidRDefault="001A1745" w:rsidP="001A1745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lastRenderedPageBreak/>
        <w:t>Максимально 5 баллов. Шкала оценок: 0 – 1 – 3 – 5</w:t>
      </w:r>
    </w:p>
    <w:p w:rsidR="001A1745" w:rsidRPr="001A189E" w:rsidRDefault="001A1745" w:rsidP="001A1745">
      <w:pPr>
        <w:pStyle w:val="1"/>
        <w:spacing w:line="360" w:lineRule="auto"/>
        <w:ind w:firstLine="0"/>
        <w:jc w:val="left"/>
        <w:rPr>
          <w:b/>
          <w:szCs w:val="24"/>
        </w:rPr>
      </w:pPr>
      <w:r w:rsidRPr="001A189E">
        <w:rPr>
          <w:b/>
          <w:szCs w:val="24"/>
        </w:rPr>
        <w:t>Итог: максимальный балл  –  70 баллов</w:t>
      </w:r>
    </w:p>
    <w:p w:rsidR="001A1745" w:rsidRPr="001A189E" w:rsidRDefault="001A1745" w:rsidP="001A1745">
      <w:pPr>
        <w:pStyle w:val="1"/>
        <w:spacing w:line="360" w:lineRule="auto"/>
        <w:ind w:firstLine="0"/>
        <w:jc w:val="left"/>
        <w:rPr>
          <w:szCs w:val="24"/>
        </w:rPr>
      </w:pPr>
      <w:r w:rsidRPr="001A189E">
        <w:rPr>
          <w:b/>
          <w:szCs w:val="24"/>
        </w:rPr>
        <w:t>Максимальный балл за работу: 90 баллов</w:t>
      </w:r>
    </w:p>
    <w:p w:rsidR="001A1745" w:rsidRPr="001A189E" w:rsidRDefault="001A1745" w:rsidP="001A1745">
      <w:pPr>
        <w:pStyle w:val="1"/>
        <w:spacing w:line="360" w:lineRule="auto"/>
        <w:ind w:firstLine="709"/>
        <w:jc w:val="left"/>
        <w:rPr>
          <w:szCs w:val="24"/>
        </w:rPr>
      </w:pPr>
    </w:p>
    <w:p w:rsidR="001A1745" w:rsidRPr="001A189E" w:rsidRDefault="001A1745" w:rsidP="001A1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66A" w:rsidRPr="00BE004A" w:rsidRDefault="0002366A" w:rsidP="000236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366A" w:rsidRPr="00BE004A" w:rsidSect="00E66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847"/>
    <w:multiLevelType w:val="hybridMultilevel"/>
    <w:tmpl w:val="1060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04F"/>
    <w:multiLevelType w:val="hybridMultilevel"/>
    <w:tmpl w:val="EE38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1D"/>
    <w:rsid w:val="0002366A"/>
    <w:rsid w:val="00056FD3"/>
    <w:rsid w:val="001408E5"/>
    <w:rsid w:val="001A1745"/>
    <w:rsid w:val="00387267"/>
    <w:rsid w:val="006123C6"/>
    <w:rsid w:val="008410D4"/>
    <w:rsid w:val="00907C66"/>
    <w:rsid w:val="009B3312"/>
    <w:rsid w:val="00AC63BE"/>
    <w:rsid w:val="00B04F1D"/>
    <w:rsid w:val="00BE004A"/>
    <w:rsid w:val="00E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C6"/>
    <w:pPr>
      <w:ind w:left="720"/>
      <w:contextualSpacing/>
    </w:pPr>
  </w:style>
  <w:style w:type="table" w:styleId="a4">
    <w:name w:val="Table Grid"/>
    <w:basedOn w:val="a1"/>
    <w:uiPriority w:val="59"/>
    <w:rsid w:val="0002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1A17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C6"/>
    <w:pPr>
      <w:ind w:left="720"/>
      <w:contextualSpacing/>
    </w:pPr>
  </w:style>
  <w:style w:type="table" w:styleId="a4">
    <w:name w:val="Table Grid"/>
    <w:basedOn w:val="a1"/>
    <w:uiPriority w:val="59"/>
    <w:rsid w:val="0002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1A17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6</cp:revision>
  <dcterms:created xsi:type="dcterms:W3CDTF">2017-09-18T09:12:00Z</dcterms:created>
  <dcterms:modified xsi:type="dcterms:W3CDTF">2017-09-20T17:13:00Z</dcterms:modified>
</cp:coreProperties>
</file>