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943"/>
        <w:gridCol w:w="6628"/>
      </w:tblGrid>
      <w:tr w:rsidR="00F04F79" w:rsidRPr="007010A9" w:rsidTr="005910A3">
        <w:tc>
          <w:tcPr>
            <w:tcW w:w="9571" w:type="dxa"/>
            <w:gridSpan w:val="2"/>
          </w:tcPr>
          <w:p w:rsidR="00F04F79" w:rsidRPr="007010A9" w:rsidRDefault="00F04F79" w:rsidP="0037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«Я выбираю»</w:t>
            </w:r>
          </w:p>
        </w:tc>
      </w:tr>
      <w:tr w:rsidR="00F04F79" w:rsidRPr="007010A9" w:rsidTr="00F04F79">
        <w:tc>
          <w:tcPr>
            <w:tcW w:w="2943" w:type="dxa"/>
          </w:tcPr>
          <w:p w:rsidR="00F04F79" w:rsidRPr="007010A9" w:rsidRDefault="00F04F79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628" w:type="dxa"/>
          </w:tcPr>
          <w:p w:rsidR="00F04F79" w:rsidRPr="007010A9" w:rsidRDefault="00F04F79" w:rsidP="00F04F79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10-11 октября 2019 г.</w:t>
            </w:r>
          </w:p>
        </w:tc>
      </w:tr>
      <w:tr w:rsidR="00F04F79" w:rsidRPr="007010A9" w:rsidTr="00F04F79">
        <w:tc>
          <w:tcPr>
            <w:tcW w:w="2943" w:type="dxa"/>
          </w:tcPr>
          <w:p w:rsidR="00F04F79" w:rsidRPr="007010A9" w:rsidRDefault="00F04F79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628" w:type="dxa"/>
          </w:tcPr>
          <w:p w:rsidR="00F04F79" w:rsidRPr="007010A9" w:rsidRDefault="00F04F79" w:rsidP="00F04F79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472 г. Челябинска»</w:t>
            </w:r>
          </w:p>
        </w:tc>
      </w:tr>
      <w:tr w:rsidR="00F04F79" w:rsidRPr="007010A9" w:rsidTr="00F04F79">
        <w:tc>
          <w:tcPr>
            <w:tcW w:w="2943" w:type="dxa"/>
          </w:tcPr>
          <w:p w:rsidR="00F04F79" w:rsidRPr="007010A9" w:rsidRDefault="00F04F79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6628" w:type="dxa"/>
          </w:tcPr>
          <w:p w:rsidR="00F04F79" w:rsidRPr="007010A9" w:rsidRDefault="00F04F79" w:rsidP="00B73BD9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</w:tr>
      <w:tr w:rsidR="00F04F79" w:rsidRPr="007010A9" w:rsidTr="00F04F79">
        <w:tc>
          <w:tcPr>
            <w:tcW w:w="2943" w:type="dxa"/>
          </w:tcPr>
          <w:p w:rsidR="00F04F79" w:rsidRPr="007010A9" w:rsidRDefault="00F04F79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</w:tc>
        <w:tc>
          <w:tcPr>
            <w:tcW w:w="6628" w:type="dxa"/>
          </w:tcPr>
          <w:p w:rsidR="00F04F79" w:rsidRPr="007010A9" w:rsidRDefault="00944C8B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Кедровских Оксана Сергеевна</w:t>
            </w:r>
          </w:p>
        </w:tc>
      </w:tr>
    </w:tbl>
    <w:p w:rsidR="00F04F79" w:rsidRPr="007010A9" w:rsidRDefault="00F04F79" w:rsidP="00F04F79">
      <w:pPr>
        <w:rPr>
          <w:rFonts w:ascii="Times New Roman" w:hAnsi="Times New Roman" w:cs="Times New Roman"/>
          <w:sz w:val="24"/>
          <w:szCs w:val="24"/>
        </w:rPr>
      </w:pPr>
      <w:r w:rsidRPr="007010A9">
        <w:rPr>
          <w:rFonts w:ascii="Times New Roman" w:hAnsi="Times New Roman" w:cs="Times New Roman"/>
          <w:sz w:val="24"/>
          <w:szCs w:val="24"/>
        </w:rPr>
        <w:t>Конкурсное задание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F04F79" w:rsidRPr="007010A9" w:rsidTr="00F04F79">
        <w:tc>
          <w:tcPr>
            <w:tcW w:w="2943" w:type="dxa"/>
          </w:tcPr>
          <w:p w:rsidR="00F04F79" w:rsidRPr="007010A9" w:rsidRDefault="00F04F79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Формат и структура конкурсного задания</w:t>
            </w:r>
          </w:p>
        </w:tc>
        <w:tc>
          <w:tcPr>
            <w:tcW w:w="6628" w:type="dxa"/>
          </w:tcPr>
          <w:p w:rsidR="00F04F79" w:rsidRPr="007010A9" w:rsidRDefault="00F04F79" w:rsidP="00F04F79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Конкурсное задание состоит из 3 независимы</w:t>
            </w:r>
            <w:r w:rsidR="006C05D2">
              <w:rPr>
                <w:rFonts w:ascii="Times New Roman" w:hAnsi="Times New Roman" w:cs="Times New Roman"/>
                <w:sz w:val="24"/>
                <w:szCs w:val="24"/>
              </w:rPr>
              <w:t>х модулей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, которые могут проводит</w:t>
            </w:r>
            <w:r w:rsidR="0030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ся в разной последовательности, независимо друг от друга:</w:t>
            </w:r>
          </w:p>
          <w:p w:rsidR="0066391B" w:rsidRPr="006C05D2" w:rsidRDefault="006C05D2" w:rsidP="006C05D2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Pr="006C05D2">
              <w:rPr>
                <w:rFonts w:ascii="Times New Roman" w:hAnsi="Times New Roman" w:cs="Times New Roman"/>
                <w:sz w:val="24"/>
                <w:szCs w:val="24"/>
              </w:rPr>
              <w:t xml:space="preserve">одуль: </w:t>
            </w:r>
            <w:r w:rsidR="00F04F79" w:rsidRPr="006C05D2">
              <w:rPr>
                <w:rFonts w:ascii="Times New Roman" w:hAnsi="Times New Roman" w:cs="Times New Roman"/>
                <w:sz w:val="24"/>
                <w:szCs w:val="24"/>
              </w:rPr>
              <w:t>Конкурсное задание направлено на демонстрацию умения организовывать и проводить подвижные игры с подгру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ппой детей дошкольного возраста;</w:t>
            </w:r>
          </w:p>
          <w:p w:rsidR="0066391B" w:rsidRPr="007010A9" w:rsidRDefault="006C05D2" w:rsidP="006C05D2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модуль: </w:t>
            </w:r>
            <w:r w:rsidR="0066391B" w:rsidRPr="007010A9">
              <w:rPr>
                <w:rFonts w:ascii="Times New Roman" w:hAnsi="Times New Roman" w:cs="Times New Roman"/>
                <w:sz w:val="24"/>
                <w:szCs w:val="24"/>
              </w:rPr>
              <w:t>Конкурсное задание направлено на демонстрацию умения организовывать и проводить деятельность с детьми дошкольного возраста по художественному чтению произведений русского народного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 с элементами драматизации;</w:t>
            </w:r>
          </w:p>
          <w:p w:rsidR="0066391B" w:rsidRPr="007010A9" w:rsidRDefault="006C05D2" w:rsidP="006C05D2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модуль: </w:t>
            </w:r>
            <w:r w:rsidR="0066391B" w:rsidRPr="007010A9">
              <w:rPr>
                <w:rFonts w:ascii="Times New Roman" w:hAnsi="Times New Roman" w:cs="Times New Roman"/>
                <w:sz w:val="24"/>
                <w:szCs w:val="24"/>
              </w:rPr>
              <w:t>Конкурсное задание направлено на демонстрацию умения организовывать и проводить деятельность с детьми дошкольного возраста в творческой мастерской.</w:t>
            </w:r>
          </w:p>
        </w:tc>
      </w:tr>
      <w:tr w:rsidR="00F04F79" w:rsidRPr="007010A9" w:rsidTr="00F04F79">
        <w:tc>
          <w:tcPr>
            <w:tcW w:w="2943" w:type="dxa"/>
          </w:tcPr>
          <w:p w:rsidR="00F04F79" w:rsidRPr="007010A9" w:rsidRDefault="00F04F79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Продолжительность (лимит времени выполнения каждого модуля)</w:t>
            </w:r>
          </w:p>
        </w:tc>
        <w:tc>
          <w:tcPr>
            <w:tcW w:w="6628" w:type="dxa"/>
          </w:tcPr>
          <w:p w:rsidR="00F04F79" w:rsidRPr="007010A9" w:rsidRDefault="0030642E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F79" w:rsidRPr="007010A9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  <w:r w:rsidR="001C3470">
              <w:rPr>
                <w:rFonts w:ascii="Times New Roman" w:hAnsi="Times New Roman" w:cs="Times New Roman"/>
                <w:sz w:val="24"/>
                <w:szCs w:val="24"/>
              </w:rPr>
              <w:t xml:space="preserve"> на каждый модуль</w:t>
            </w:r>
          </w:p>
        </w:tc>
      </w:tr>
      <w:tr w:rsidR="00F04F79" w:rsidRPr="007010A9" w:rsidTr="00F04F79">
        <w:tc>
          <w:tcPr>
            <w:tcW w:w="2943" w:type="dxa"/>
          </w:tcPr>
          <w:p w:rsidR="00F04F79" w:rsidRPr="007010A9" w:rsidRDefault="00F04F79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Описание объекта (чертеж, схема, фото, изделие)</w:t>
            </w:r>
          </w:p>
        </w:tc>
        <w:tc>
          <w:tcPr>
            <w:tcW w:w="6628" w:type="dxa"/>
          </w:tcPr>
          <w:p w:rsidR="00F04F79" w:rsidRPr="007010A9" w:rsidRDefault="006C05D2" w:rsidP="006C05D2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Pr="006C05D2">
              <w:rPr>
                <w:rFonts w:ascii="Times New Roman" w:hAnsi="Times New Roman" w:cs="Times New Roman"/>
                <w:sz w:val="24"/>
                <w:szCs w:val="24"/>
              </w:rPr>
              <w:t xml:space="preserve">одуль: </w:t>
            </w:r>
            <w:r w:rsidR="001C3470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 w:rsidR="0066391B"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  <w:p w:rsidR="0066391B" w:rsidRPr="007010A9" w:rsidRDefault="006C05D2" w:rsidP="006C05D2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модуль: </w:t>
            </w:r>
            <w:r w:rsidR="001C347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деятельность, игровая деятельность, чтение художественной литературы.</w:t>
            </w:r>
          </w:p>
          <w:p w:rsidR="0066391B" w:rsidRPr="007010A9" w:rsidRDefault="006C05D2" w:rsidP="001C3470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модуль: </w:t>
            </w:r>
            <w:r w:rsidR="001C34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391B" w:rsidRPr="007010A9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деятельность.</w:t>
            </w:r>
          </w:p>
        </w:tc>
      </w:tr>
      <w:tr w:rsidR="00F04F79" w:rsidRPr="007010A9" w:rsidTr="00F04F79">
        <w:tc>
          <w:tcPr>
            <w:tcW w:w="2943" w:type="dxa"/>
          </w:tcPr>
          <w:p w:rsidR="00F04F79" w:rsidRPr="007010A9" w:rsidRDefault="00F04F79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628" w:type="dxa"/>
          </w:tcPr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0A9"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 модуль: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Подготовить серию подвижных игр</w:t>
            </w:r>
            <w:r w:rsidR="005245E5">
              <w:rPr>
                <w:rFonts w:ascii="Times New Roman" w:hAnsi="Times New Roman" w:cs="Times New Roman"/>
                <w:sz w:val="24"/>
                <w:szCs w:val="24"/>
              </w:rPr>
              <w:t xml:space="preserve"> (2-3 игры)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возраста, которые дети смогут самостоятельно организовать в дальнейшем;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определить цель и задачи подвижных игр для детей, в соответствии с их возрастной группой;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разработать правила подвижных игр;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продумать продолжительность основных этапов подвижной игры, их последовательность;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подготовить место для проведения подвижных игр, с учетом правил техники безопасности;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подготовить атрибуты и оборудование для проведения подвижных игр;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подготовить для разучивания с детьми «</w:t>
            </w:r>
            <w:proofErr w:type="spellStart"/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собиралки</w:t>
            </w:r>
            <w:proofErr w:type="spellEnd"/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», художественное слово для сопровождения игры;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определить методы и формы работы с детьми в ходе мероприятия;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подготовить музыкальное сопровождение игр;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разучить с детьми серию подвижных игр, которые они смогут в дальнейшем самостоятельно организовать;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сообщить экспертам о завершении работы;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- продемонстрировать совместно организованную серию </w:t>
            </w: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подвижных игр с детьми.</w:t>
            </w:r>
          </w:p>
          <w:p w:rsidR="0066391B" w:rsidRPr="007010A9" w:rsidRDefault="007010A9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2 модуль:</w:t>
            </w:r>
            <w:r w:rsidR="0066391B"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Подготовить произведение русского народного творчества для художественного прочтения детям, которое дети в дальнейшем смогут самостоятельно обыграть, используя элементы драматизации;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определить цель и задачи проводимой деятельности, соответствующие возрастной группе дошкольников;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подготовить место для проведения деятельности, с учетом правил техники безопасности и санитарных требований;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подготовить атрибуты, декорации и оборудование для драматизации произведения детьми;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определить методы и формы работы с детьми в ходе мероприятия;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продумать продолжительность основных этапов работы, их последовательность;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подготовить музыкальное сопровождение драматизации;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подготовить необходимое видео сопровождение / слайды;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проработать технику художественного прочтения произведения;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прочитать детям те</w:t>
            </w:r>
            <w:proofErr w:type="gramStart"/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оизведения и обыграть его, используя элементы драматизации, который они смогут в дальнейшем самостоятельно воспроизводить;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сообщить экспертам о завершении работы;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продемонстрировать совместно организованную деятельность с детьми дошкольного возраста по художественному чтению произведений русского народного творчества с элементами драматизации.</w:t>
            </w:r>
          </w:p>
          <w:p w:rsidR="0066391B" w:rsidRPr="007010A9" w:rsidRDefault="006C05D2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модуль:</w:t>
            </w:r>
            <w:r w:rsidR="0066391B" w:rsidRPr="007010A9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Подготовить деятельность с детьми дошкольного возраста в творческой мастерской, которую дети смогут самостоятельно организовать в дальнейшем;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определить цель и задачи деятельности в творческой мастерской для детей, в соответствии с их возрастной группой;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разработать алгоритм проведения деятельности в творческой мастерской;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подготовить место для деятельности творческой мастерской, с учетом правил техники безопасности и санитарных требований;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подготовить материалы и оборудование для деятельности творческой мастерской;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подготовить демонстрационный материал с готовыми продуктами, которые будут представлены в творческой мастерской;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определить методы и формы работы с детьми в ходе мероприятия;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подготовить музыкальное сопровождение деятельности;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подготовить необходимое видео сопровождение / слайды;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разучить с детьми творческие приемы и техники, которые они смогут в дальнейшем самостоятельно использовать;</w:t>
            </w:r>
          </w:p>
          <w:p w:rsidR="0066391B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сообщить экспертам о завершении работы;</w:t>
            </w:r>
          </w:p>
          <w:p w:rsidR="00F04F79" w:rsidRPr="007010A9" w:rsidRDefault="0066391B" w:rsidP="0066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t>- продемонстрировать совместно организованную творческую деятельность с детьми.</w:t>
            </w:r>
          </w:p>
        </w:tc>
      </w:tr>
      <w:tr w:rsidR="00F04F79" w:rsidRPr="007010A9" w:rsidTr="00F04F79">
        <w:tc>
          <w:tcPr>
            <w:tcW w:w="2943" w:type="dxa"/>
          </w:tcPr>
          <w:p w:rsidR="00F04F79" w:rsidRPr="007010A9" w:rsidRDefault="00F04F79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(параметр и количество баллов)</w:t>
            </w:r>
          </w:p>
        </w:tc>
        <w:tc>
          <w:tcPr>
            <w:tcW w:w="6628" w:type="dxa"/>
          </w:tcPr>
          <w:p w:rsidR="0030642E" w:rsidRDefault="0030642E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проводится по 3-х балльной шкале: 1 балл – низкий уровень, 2 балла – средний уровень, 3 балла – высокий уровень</w:t>
            </w:r>
          </w:p>
          <w:p w:rsidR="00F04F79" w:rsidRDefault="00B31499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модуль:</w:t>
            </w:r>
          </w:p>
          <w:p w:rsidR="00B31499" w:rsidRDefault="00B31499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Объективная оценка:</w:t>
            </w:r>
          </w:p>
          <w:p w:rsidR="00B31499" w:rsidRDefault="00B31499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правил конкурса;</w:t>
            </w:r>
          </w:p>
          <w:p w:rsidR="00B31499" w:rsidRDefault="00B31499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санитарных норм и техники безопасности при проведении подвижных игр;</w:t>
            </w:r>
          </w:p>
          <w:p w:rsidR="00B31499" w:rsidRDefault="00B31499" w:rsidP="00B3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поставленной цели и задач возрасту детей;</w:t>
            </w:r>
          </w:p>
          <w:p w:rsidR="00B31499" w:rsidRDefault="00B31499" w:rsidP="00B3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подобранных материалов и оборудования возрасту детей; </w:t>
            </w:r>
          </w:p>
          <w:p w:rsidR="00582E7D" w:rsidRDefault="00582E7D" w:rsidP="00B3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эффективность методов и приемов, выбранных участником для реализации поставленных целей и задач;</w:t>
            </w:r>
          </w:p>
          <w:p w:rsidR="00582E7D" w:rsidRDefault="00582E7D" w:rsidP="00B3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эффективное мотивирование детей на участие в подвижных играх;</w:t>
            </w:r>
          </w:p>
          <w:p w:rsidR="006A14FE" w:rsidRDefault="006A14FE" w:rsidP="00B3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взаимодействия, сотрудничества детей группы;</w:t>
            </w:r>
          </w:p>
          <w:p w:rsidR="00582E7D" w:rsidRDefault="00582E7D" w:rsidP="00B3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показа действий в соответствии с возрастом детей;</w:t>
            </w:r>
          </w:p>
          <w:p w:rsidR="00582E7D" w:rsidRDefault="00582E7D" w:rsidP="00B3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выполнения действий при показе педагогом</w:t>
            </w:r>
            <w:r w:rsidR="003064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E7D" w:rsidRDefault="00582E7D" w:rsidP="00B3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72E5">
              <w:rPr>
                <w:rFonts w:ascii="Times New Roman" w:hAnsi="Times New Roman" w:cs="Times New Roman"/>
                <w:sz w:val="24"/>
                <w:szCs w:val="24"/>
              </w:rPr>
              <w:t>охват вниманием всех детей в момент игры;</w:t>
            </w:r>
          </w:p>
          <w:p w:rsidR="003B72E5" w:rsidRDefault="003B72E5" w:rsidP="00B3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четкость отдаваемых указаний;</w:t>
            </w:r>
          </w:p>
          <w:p w:rsidR="003B72E5" w:rsidRDefault="003B72E5" w:rsidP="00B3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времени проведения возрастным особенностям детей</w:t>
            </w:r>
            <w:r w:rsidR="00D65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2E5" w:rsidRDefault="003B72E5" w:rsidP="00B3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Субъективная оценка:</w:t>
            </w:r>
          </w:p>
          <w:p w:rsidR="003B72E5" w:rsidRDefault="003B72E5" w:rsidP="00B3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творческий подход к проведению подвижных игр;</w:t>
            </w:r>
          </w:p>
          <w:p w:rsidR="003B72E5" w:rsidRDefault="003B72E5" w:rsidP="00B3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выразительность и четкость</w:t>
            </w:r>
            <w:r w:rsidR="0030642E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2E5" w:rsidRDefault="003B72E5" w:rsidP="00B3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эмоциональность</w:t>
            </w:r>
            <w:r w:rsidR="0030642E">
              <w:rPr>
                <w:rFonts w:ascii="Times New Roman" w:hAnsi="Times New Roman" w:cs="Times New Roman"/>
                <w:sz w:val="24"/>
                <w:szCs w:val="24"/>
              </w:rPr>
              <w:t xml:space="preserve"> (мимика и жесты)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2E5" w:rsidRDefault="0030642E" w:rsidP="00B3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общая культура (внешний вид)</w:t>
            </w:r>
            <w:r w:rsidR="003B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2E5" w:rsidRDefault="003B72E5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модуль:</w:t>
            </w:r>
          </w:p>
          <w:p w:rsidR="003B72E5" w:rsidRDefault="003B72E5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Объективная оценка:</w:t>
            </w:r>
          </w:p>
          <w:p w:rsidR="003B72E5" w:rsidRPr="003B72E5" w:rsidRDefault="003B72E5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E5">
              <w:rPr>
                <w:rFonts w:ascii="Times New Roman" w:hAnsi="Times New Roman" w:cs="Times New Roman"/>
                <w:sz w:val="24"/>
                <w:szCs w:val="24"/>
              </w:rPr>
              <w:t>- соблюдение правил конкурса;</w:t>
            </w:r>
          </w:p>
          <w:p w:rsidR="003B72E5" w:rsidRPr="003B72E5" w:rsidRDefault="003B72E5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E5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санитарных норм и техники безопасности 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B72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2E5" w:rsidRPr="003B72E5" w:rsidRDefault="003B72E5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E5">
              <w:rPr>
                <w:rFonts w:ascii="Times New Roman" w:hAnsi="Times New Roman" w:cs="Times New Roman"/>
                <w:sz w:val="24"/>
                <w:szCs w:val="24"/>
              </w:rPr>
              <w:t>- соответствие поставленной цели и задач возрасту детей;</w:t>
            </w:r>
          </w:p>
          <w:p w:rsidR="003B72E5" w:rsidRPr="003B72E5" w:rsidRDefault="003B72E5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E5">
              <w:rPr>
                <w:rFonts w:ascii="Times New Roman" w:hAnsi="Times New Roman" w:cs="Times New Roman"/>
                <w:sz w:val="24"/>
                <w:szCs w:val="24"/>
              </w:rPr>
              <w:t>- эффективность методов и приемов, выбранных участником для реализации поставленных целей и задач;</w:t>
            </w:r>
          </w:p>
          <w:p w:rsidR="003B72E5" w:rsidRDefault="003B72E5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E5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мотивирование детей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B72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4FE" w:rsidRDefault="006A14FE" w:rsidP="006A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взаимодействия, сотрудничества детей группы;</w:t>
            </w:r>
          </w:p>
          <w:p w:rsidR="003B72E5" w:rsidRDefault="003B72E5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знаков препинания (правильная расстановка логических и психологических пауз);</w:t>
            </w:r>
          </w:p>
          <w:p w:rsidR="003B72E5" w:rsidRDefault="003B72E5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выбранного темпа и ритма чтения характеру сказки;</w:t>
            </w:r>
          </w:p>
          <w:p w:rsidR="003B72E5" w:rsidRDefault="003B72E5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чтения текста литературным нормам русского языка;</w:t>
            </w:r>
          </w:p>
          <w:p w:rsidR="003B72E5" w:rsidRDefault="003B72E5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эстетичность костюмов и атрибутов</w:t>
            </w:r>
            <w:r w:rsidR="00D65620">
              <w:rPr>
                <w:rFonts w:ascii="Times New Roman" w:hAnsi="Times New Roman" w:cs="Times New Roman"/>
                <w:sz w:val="24"/>
                <w:szCs w:val="24"/>
              </w:rPr>
              <w:t>, используемых</w:t>
            </w:r>
            <w:r w:rsidR="0030642E">
              <w:rPr>
                <w:rFonts w:ascii="Times New Roman" w:hAnsi="Times New Roman" w:cs="Times New Roman"/>
                <w:sz w:val="24"/>
                <w:szCs w:val="24"/>
              </w:rPr>
              <w:t xml:space="preserve"> для драматизации;</w:t>
            </w:r>
          </w:p>
          <w:p w:rsidR="00D65620" w:rsidRDefault="00D65620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распределения ролей между детьми;</w:t>
            </w:r>
          </w:p>
          <w:p w:rsidR="00D65620" w:rsidRPr="003B72E5" w:rsidRDefault="00D65620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целесообразность использования музыкального сопровождения и </w:t>
            </w:r>
            <w:proofErr w:type="spellStart"/>
            <w:r w:rsidR="0063471E">
              <w:rPr>
                <w:rFonts w:ascii="Times New Roman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="0063471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2E5" w:rsidRPr="003B72E5" w:rsidRDefault="003B72E5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E5">
              <w:rPr>
                <w:rFonts w:ascii="Times New Roman" w:hAnsi="Times New Roman" w:cs="Times New Roman"/>
                <w:sz w:val="24"/>
                <w:szCs w:val="24"/>
              </w:rPr>
              <w:t>- соответствие времени проведения</w:t>
            </w:r>
            <w:r w:rsidR="00D6562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3B72E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возрастным особенностям детей</w:t>
            </w:r>
            <w:r w:rsidR="00D65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2E5" w:rsidRDefault="003B72E5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Субъективная оценка:</w:t>
            </w:r>
          </w:p>
          <w:p w:rsidR="003B72E5" w:rsidRDefault="003B72E5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творческий подход к заданию;</w:t>
            </w:r>
          </w:p>
          <w:p w:rsidR="003B72E5" w:rsidRDefault="003B72E5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полнота образов;</w:t>
            </w:r>
          </w:p>
          <w:p w:rsidR="003B72E5" w:rsidRDefault="003B72E5" w:rsidP="003B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выразительность и четкость речи;</w:t>
            </w:r>
          </w:p>
          <w:p w:rsidR="0030642E" w:rsidRDefault="0030642E" w:rsidP="0030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эмоциональность (мимика и жесты);</w:t>
            </w:r>
          </w:p>
          <w:p w:rsidR="0030642E" w:rsidRDefault="0030642E" w:rsidP="0030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общая культура (внешний вид).</w:t>
            </w:r>
          </w:p>
          <w:p w:rsidR="00D65620" w:rsidRDefault="00D65620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модуль:</w:t>
            </w:r>
          </w:p>
          <w:p w:rsidR="00D65620" w:rsidRDefault="00D65620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Объективная оценка:</w:t>
            </w:r>
          </w:p>
          <w:p w:rsidR="00D65620" w:rsidRPr="00D65620" w:rsidRDefault="00D65620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20">
              <w:rPr>
                <w:rFonts w:ascii="Times New Roman" w:hAnsi="Times New Roman" w:cs="Times New Roman"/>
                <w:sz w:val="24"/>
                <w:szCs w:val="24"/>
              </w:rPr>
              <w:t>- соблюдение правил конкурса;</w:t>
            </w:r>
          </w:p>
          <w:p w:rsidR="00D65620" w:rsidRPr="00D65620" w:rsidRDefault="00D65620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20">
              <w:rPr>
                <w:rFonts w:ascii="Times New Roman" w:hAnsi="Times New Roman" w:cs="Times New Roman"/>
                <w:sz w:val="24"/>
                <w:szCs w:val="24"/>
              </w:rPr>
              <w:t>- соблюдение санитарных норм и техники безопасности при проведении деятельности;</w:t>
            </w:r>
          </w:p>
          <w:p w:rsidR="00D65620" w:rsidRPr="00D65620" w:rsidRDefault="00D65620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20">
              <w:rPr>
                <w:rFonts w:ascii="Times New Roman" w:hAnsi="Times New Roman" w:cs="Times New Roman"/>
                <w:sz w:val="24"/>
                <w:szCs w:val="24"/>
              </w:rPr>
              <w:t>- соответствие поставленной цели и задач возрасту детей;</w:t>
            </w:r>
          </w:p>
          <w:p w:rsidR="00D65620" w:rsidRPr="00D65620" w:rsidRDefault="00D65620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20">
              <w:rPr>
                <w:rFonts w:ascii="Times New Roman" w:hAnsi="Times New Roman" w:cs="Times New Roman"/>
                <w:sz w:val="24"/>
                <w:szCs w:val="24"/>
              </w:rPr>
              <w:t>- эффективность методов и приемов, выбранных участником для реализации поставленных целей и задач;</w:t>
            </w:r>
          </w:p>
          <w:p w:rsidR="00D65620" w:rsidRDefault="00D65620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20">
              <w:rPr>
                <w:rFonts w:ascii="Times New Roman" w:hAnsi="Times New Roman" w:cs="Times New Roman"/>
                <w:sz w:val="24"/>
                <w:szCs w:val="24"/>
              </w:rPr>
              <w:t>- эффективное мотивирование детей на участие в деятельности;</w:t>
            </w:r>
          </w:p>
          <w:p w:rsidR="006A14FE" w:rsidRDefault="006A14FE" w:rsidP="006A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взаимодействия, сотрудничества детей группы;</w:t>
            </w:r>
          </w:p>
          <w:p w:rsidR="0063471E" w:rsidRDefault="0063471E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рабочего места при выполнении задания, порядок на рабочем столе;</w:t>
            </w:r>
          </w:p>
          <w:p w:rsidR="0063471E" w:rsidRDefault="0063471E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рациональность используемых материалов;</w:t>
            </w:r>
          </w:p>
          <w:p w:rsidR="0063471E" w:rsidRDefault="0063471E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правильность использования инструментов и материалов во время выполнения;</w:t>
            </w:r>
          </w:p>
          <w:p w:rsidR="0063471E" w:rsidRPr="00D65620" w:rsidRDefault="0063471E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владение используемыми техниками;</w:t>
            </w:r>
          </w:p>
          <w:p w:rsidR="00D65620" w:rsidRPr="0063471E" w:rsidRDefault="00D65620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71E">
              <w:rPr>
                <w:rFonts w:ascii="Times New Roman" w:hAnsi="Times New Roman" w:cs="Times New Roman"/>
                <w:sz w:val="24"/>
                <w:szCs w:val="24"/>
              </w:rPr>
              <w:t xml:space="preserve">- целесообразность использования </w:t>
            </w:r>
            <w:proofErr w:type="spellStart"/>
            <w:r w:rsidR="0063471E" w:rsidRPr="0063471E">
              <w:rPr>
                <w:rFonts w:ascii="Times New Roman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="0063471E" w:rsidRPr="0063471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620" w:rsidRPr="0063471E" w:rsidRDefault="00D65620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- соответствие времени проведения деятельности возрастным особенностям детей;</w:t>
            </w:r>
          </w:p>
          <w:p w:rsidR="00D65620" w:rsidRDefault="00D65620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Субъективная оценка:</w:t>
            </w:r>
          </w:p>
          <w:p w:rsidR="00D65620" w:rsidRDefault="0030642E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творческий подход к заданию</w:t>
            </w:r>
            <w:r w:rsidR="00D656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620" w:rsidRDefault="00D65620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оригинальность идеи;</w:t>
            </w:r>
          </w:p>
          <w:p w:rsidR="00D65620" w:rsidRDefault="00D65620" w:rsidP="00D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эстетика оформления;</w:t>
            </w:r>
          </w:p>
          <w:p w:rsidR="0030642E" w:rsidRDefault="0030642E" w:rsidP="0030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выразительность и четкость речи;</w:t>
            </w:r>
          </w:p>
          <w:p w:rsidR="0030642E" w:rsidRDefault="0030642E" w:rsidP="0030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эмоциональность (мимика и жесты);</w:t>
            </w:r>
          </w:p>
          <w:p w:rsidR="00D65620" w:rsidRPr="007010A9" w:rsidRDefault="0030642E" w:rsidP="0030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общая культура (внешний вид).</w:t>
            </w:r>
          </w:p>
        </w:tc>
      </w:tr>
      <w:tr w:rsidR="00F04F79" w:rsidRPr="007010A9" w:rsidTr="00F04F79">
        <w:tc>
          <w:tcPr>
            <w:tcW w:w="2943" w:type="dxa"/>
          </w:tcPr>
          <w:p w:rsidR="00F04F79" w:rsidRPr="007010A9" w:rsidRDefault="00F04F79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ОТ и ТБ</w:t>
            </w:r>
          </w:p>
        </w:tc>
        <w:tc>
          <w:tcPr>
            <w:tcW w:w="6628" w:type="dxa"/>
          </w:tcPr>
          <w:p w:rsidR="001C3470" w:rsidRDefault="001C3470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должен знать и понимать:</w:t>
            </w:r>
          </w:p>
          <w:p w:rsidR="00F04F79" w:rsidRDefault="0078353B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45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3470">
              <w:rPr>
                <w:rFonts w:ascii="Times New Roman" w:hAnsi="Times New Roman" w:cs="Times New Roman"/>
                <w:sz w:val="24"/>
                <w:szCs w:val="24"/>
              </w:rPr>
              <w:t>зрослый осуществляет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епосредственны</w:t>
            </w:r>
            <w:r w:rsidR="001C34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1C34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наблюдение </w:t>
            </w:r>
            <w:r w:rsidR="001C3470">
              <w:rPr>
                <w:rFonts w:ascii="Times New Roman" w:hAnsi="Times New Roman" w:cs="Times New Roman"/>
                <w:sz w:val="24"/>
                <w:szCs w:val="24"/>
              </w:rPr>
              <w:t>за деятельностью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71E" w:rsidRDefault="0078353B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45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оборудование и инвентарь должно быть</w:t>
            </w:r>
            <w:r w:rsidR="0001071E">
              <w:rPr>
                <w:rFonts w:ascii="Times New Roman" w:hAnsi="Times New Roman" w:cs="Times New Roman"/>
                <w:sz w:val="24"/>
                <w:szCs w:val="24"/>
              </w:rPr>
              <w:t xml:space="preserve"> эстетичным, соответствовать гигиеническим требованиям;</w:t>
            </w:r>
          </w:p>
          <w:p w:rsidR="0078353B" w:rsidRDefault="0001071E" w:rsidP="00F0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45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оборудование и инвентарь должно быть</w:t>
            </w:r>
            <w:r w:rsidR="0078353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с учетом его полной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использоваться по назначению;</w:t>
            </w:r>
          </w:p>
          <w:p w:rsidR="0001071E" w:rsidRDefault="0001071E" w:rsidP="0001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45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целях безопасности, взрослый должен обеспечить правильный показ действий детям;</w:t>
            </w:r>
          </w:p>
          <w:p w:rsidR="0001071E" w:rsidRPr="007010A9" w:rsidRDefault="0001071E" w:rsidP="0052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4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471E">
              <w:rPr>
                <w:rFonts w:ascii="Times New Roman" w:hAnsi="Times New Roman" w:cs="Times New Roman"/>
                <w:sz w:val="24"/>
                <w:szCs w:val="24"/>
              </w:rPr>
              <w:t>борудование рабочих мест, должно соответствовать росту детей, педагог должен постоянно следить за правильной осанкой ребенка.</w:t>
            </w:r>
          </w:p>
        </w:tc>
      </w:tr>
    </w:tbl>
    <w:p w:rsidR="00F04F79" w:rsidRDefault="00F04F79" w:rsidP="003745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4F79" w:rsidSect="00A6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CB3"/>
    <w:multiLevelType w:val="hybridMultilevel"/>
    <w:tmpl w:val="C274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02CC"/>
    <w:multiLevelType w:val="hybridMultilevel"/>
    <w:tmpl w:val="952889EC"/>
    <w:lvl w:ilvl="0" w:tplc="84CAB57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25004"/>
    <w:multiLevelType w:val="hybridMultilevel"/>
    <w:tmpl w:val="0390FFCA"/>
    <w:lvl w:ilvl="0" w:tplc="93DE4F42">
      <w:start w:val="1"/>
      <w:numFmt w:val="decimal"/>
      <w:lvlText w:val="%1"/>
      <w:lvlJc w:val="left"/>
      <w:pPr>
        <w:ind w:left="67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50440159"/>
    <w:multiLevelType w:val="hybridMultilevel"/>
    <w:tmpl w:val="6632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D74B9"/>
    <w:multiLevelType w:val="hybridMultilevel"/>
    <w:tmpl w:val="C274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F30BA"/>
    <w:multiLevelType w:val="hybridMultilevel"/>
    <w:tmpl w:val="C274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1EE6"/>
    <w:rsid w:val="0001071E"/>
    <w:rsid w:val="000237A9"/>
    <w:rsid w:val="001C3470"/>
    <w:rsid w:val="002311A7"/>
    <w:rsid w:val="0030642E"/>
    <w:rsid w:val="00374516"/>
    <w:rsid w:val="00384BDB"/>
    <w:rsid w:val="003A504C"/>
    <w:rsid w:val="003B72E5"/>
    <w:rsid w:val="00484978"/>
    <w:rsid w:val="004F70FD"/>
    <w:rsid w:val="005245E5"/>
    <w:rsid w:val="00531929"/>
    <w:rsid w:val="00561A55"/>
    <w:rsid w:val="00582E7D"/>
    <w:rsid w:val="005A1BB7"/>
    <w:rsid w:val="0063471E"/>
    <w:rsid w:val="006354D0"/>
    <w:rsid w:val="0066391B"/>
    <w:rsid w:val="006A14FE"/>
    <w:rsid w:val="006C05D2"/>
    <w:rsid w:val="007010A9"/>
    <w:rsid w:val="00713896"/>
    <w:rsid w:val="00721EE6"/>
    <w:rsid w:val="0078353B"/>
    <w:rsid w:val="008A1EED"/>
    <w:rsid w:val="008E7DFB"/>
    <w:rsid w:val="00944C8B"/>
    <w:rsid w:val="009C0861"/>
    <w:rsid w:val="009F0BAE"/>
    <w:rsid w:val="00A17F32"/>
    <w:rsid w:val="00A630C1"/>
    <w:rsid w:val="00AC1804"/>
    <w:rsid w:val="00B10582"/>
    <w:rsid w:val="00B31499"/>
    <w:rsid w:val="00B32A6A"/>
    <w:rsid w:val="00B73BD9"/>
    <w:rsid w:val="00BA09F2"/>
    <w:rsid w:val="00C26276"/>
    <w:rsid w:val="00C51D59"/>
    <w:rsid w:val="00C604F2"/>
    <w:rsid w:val="00CC62AA"/>
    <w:rsid w:val="00CD0B42"/>
    <w:rsid w:val="00D1483F"/>
    <w:rsid w:val="00D62E4D"/>
    <w:rsid w:val="00D65620"/>
    <w:rsid w:val="00DD4DE6"/>
    <w:rsid w:val="00F0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EE6"/>
    <w:pPr>
      <w:ind w:left="720"/>
      <w:contextualSpacing/>
    </w:pPr>
  </w:style>
  <w:style w:type="table" w:styleId="a4">
    <w:name w:val="Table Grid"/>
    <w:basedOn w:val="a1"/>
    <w:uiPriority w:val="59"/>
    <w:rsid w:val="00F04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2019-05-15T08:38:00Z</cp:lastPrinted>
  <dcterms:created xsi:type="dcterms:W3CDTF">2019-04-23T06:26:00Z</dcterms:created>
  <dcterms:modified xsi:type="dcterms:W3CDTF">2019-10-26T17:21:00Z</dcterms:modified>
</cp:coreProperties>
</file>