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490A9A" w:rsidRPr="004A12E4" w:rsidTr="00B9753C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90A9A" w:rsidRPr="004A12E4" w:rsidRDefault="00490A9A" w:rsidP="00B9753C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490A9A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90A9A" w:rsidRPr="004A12E4" w:rsidRDefault="00490A9A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0A9A" w:rsidRDefault="00490A9A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 ноября 2019</w:t>
            </w:r>
          </w:p>
        </w:tc>
      </w:tr>
      <w:tr w:rsidR="00490A9A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90A9A" w:rsidRPr="004A12E4" w:rsidRDefault="00490A9A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0A9A" w:rsidRPr="004A12E4" w:rsidRDefault="00490A9A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ПОУ «Челябинский юридический колледж»</w:t>
            </w:r>
          </w:p>
        </w:tc>
      </w:tr>
      <w:tr w:rsidR="00490A9A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90A9A" w:rsidRPr="004A12E4" w:rsidRDefault="00490A9A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0A9A" w:rsidRPr="004A12E4" w:rsidRDefault="00490A9A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</w:tr>
      <w:tr w:rsidR="00490A9A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90A9A" w:rsidRPr="004A12E4" w:rsidRDefault="00490A9A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0A9A" w:rsidRPr="004A12E4" w:rsidRDefault="00490A9A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Фокина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Стелла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Андреевна</w:t>
            </w:r>
          </w:p>
        </w:tc>
      </w:tr>
    </w:tbl>
    <w:p w:rsidR="005614A9" w:rsidRPr="005614A9" w:rsidRDefault="005614A9" w:rsidP="005614A9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614A9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КОНКУРСНОЕ ЗАДАНИЕ</w:t>
      </w:r>
    </w:p>
    <w:p w:rsidR="005614A9" w:rsidRPr="00841CA9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614A9" w:rsidRPr="009B7BDF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7BD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Компетенция</w:t>
      </w:r>
    </w:p>
    <w:p w:rsidR="005614A9" w:rsidRPr="009B7BDF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7BDF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ФОТОГРАФИЯ</w:t>
      </w:r>
    </w:p>
    <w:p w:rsidR="005614A9" w:rsidRPr="009B7BDF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7BDF">
        <w:rPr>
          <w:rFonts w:ascii="Times New Roman" w:eastAsia="Times New Roman" w:hAnsi="Times New Roman" w:cs="Times New Roman"/>
          <w:sz w:val="36"/>
          <w:szCs w:val="36"/>
          <w:lang w:eastAsia="ru-RU"/>
        </w:rPr>
        <w:t>14-16 лет</w:t>
      </w:r>
    </w:p>
    <w:p w:rsidR="005614A9" w:rsidRPr="005614A9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614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Конкурсное задание включает в себя следующие разделы:</w:t>
      </w:r>
    </w:p>
    <w:p w:rsidR="005614A9" w:rsidRPr="005614A9" w:rsidRDefault="005614A9" w:rsidP="005614A9">
      <w:pPr>
        <w:numPr>
          <w:ilvl w:val="0"/>
          <w:numId w:val="1"/>
        </w:numPr>
        <w:spacing w:after="160" w:line="240" w:lineRule="auto"/>
        <w:jc w:val="left"/>
        <w:rPr>
          <w:rFonts w:ascii="Times New Roman" w:eastAsia="Malgun Gothic" w:hAnsi="Times New Roman" w:cs="Times New Roman"/>
          <w:sz w:val="28"/>
          <w:szCs w:val="28"/>
        </w:rPr>
      </w:pPr>
      <w:r w:rsidRPr="005614A9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:rsidR="005614A9" w:rsidRPr="005614A9" w:rsidRDefault="005614A9" w:rsidP="005614A9">
      <w:pPr>
        <w:numPr>
          <w:ilvl w:val="0"/>
          <w:numId w:val="1"/>
        </w:numPr>
        <w:spacing w:after="160" w:line="240" w:lineRule="auto"/>
        <w:jc w:val="left"/>
        <w:rPr>
          <w:rFonts w:ascii="Times New Roman" w:eastAsia="Malgun Gothic" w:hAnsi="Times New Roman" w:cs="Times New Roman"/>
          <w:sz w:val="28"/>
          <w:szCs w:val="28"/>
        </w:rPr>
      </w:pPr>
      <w:r w:rsidRPr="005614A9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:rsidR="005614A9" w:rsidRPr="005614A9" w:rsidRDefault="005614A9" w:rsidP="005614A9">
      <w:pPr>
        <w:numPr>
          <w:ilvl w:val="0"/>
          <w:numId w:val="1"/>
        </w:numPr>
        <w:spacing w:after="160" w:line="240" w:lineRule="auto"/>
        <w:jc w:val="left"/>
        <w:rPr>
          <w:rFonts w:ascii="Times New Roman" w:eastAsia="Malgun Gothic" w:hAnsi="Times New Roman" w:cs="Times New Roman"/>
          <w:sz w:val="28"/>
          <w:szCs w:val="28"/>
        </w:rPr>
      </w:pPr>
      <w:r w:rsidRPr="005614A9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:rsidR="005614A9" w:rsidRPr="005614A9" w:rsidRDefault="005614A9" w:rsidP="005614A9">
      <w:pPr>
        <w:numPr>
          <w:ilvl w:val="0"/>
          <w:numId w:val="1"/>
        </w:numPr>
        <w:spacing w:after="160" w:line="240" w:lineRule="auto"/>
        <w:jc w:val="left"/>
        <w:rPr>
          <w:rFonts w:ascii="Times New Roman" w:eastAsia="Malgun Gothic" w:hAnsi="Times New Roman" w:cs="Times New Roman"/>
          <w:sz w:val="28"/>
          <w:szCs w:val="28"/>
        </w:rPr>
      </w:pPr>
      <w:r w:rsidRPr="005614A9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:rsidR="005614A9" w:rsidRPr="005614A9" w:rsidRDefault="005614A9" w:rsidP="005614A9">
      <w:pPr>
        <w:numPr>
          <w:ilvl w:val="0"/>
          <w:numId w:val="1"/>
        </w:numPr>
        <w:spacing w:after="160" w:line="240" w:lineRule="auto"/>
        <w:jc w:val="left"/>
        <w:rPr>
          <w:rFonts w:ascii="Times New Roman" w:eastAsia="Malgun Gothic" w:hAnsi="Times New Roman" w:cs="Times New Roman"/>
          <w:sz w:val="28"/>
          <w:szCs w:val="28"/>
        </w:rPr>
      </w:pPr>
      <w:r w:rsidRPr="005614A9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:rsidR="005614A9" w:rsidRPr="005614A9" w:rsidRDefault="005614A9" w:rsidP="005614A9">
      <w:pPr>
        <w:spacing w:line="240" w:lineRule="auto"/>
        <w:ind w:firstLine="0"/>
        <w:jc w:val="left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5614A9" w:rsidRPr="005614A9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614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Количество часов на выполнение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задания: 12</w:t>
      </w:r>
      <w:r w:rsidRPr="005614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ч.</w:t>
      </w:r>
    </w:p>
    <w:p w:rsidR="005614A9" w:rsidRPr="005614A9" w:rsidRDefault="005614A9" w:rsidP="005614A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4A9" w:rsidRDefault="005614A9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88E" w:rsidRPr="003A488E" w:rsidRDefault="003A488E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A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ФОРМЫ УЧАСТИЯ В КОНКУРСЕ</w:t>
      </w:r>
    </w:p>
    <w:p w:rsidR="003A488E" w:rsidRP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конкурс.</w:t>
      </w:r>
    </w:p>
    <w:p w:rsidR="003A488E" w:rsidRP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3A488E" w:rsidRDefault="003A488E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 ДЛЯ КОНКУРСА</w:t>
      </w:r>
    </w:p>
    <w:p w:rsidR="003A488E" w:rsidRP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Содержанием конкурсного задания являются фотографические работы. Участники соревнований получают задание, студийное и компьютерное оборудование, предметы для съёмки, моделей и необходимые расходные материалы. Конкурсное задание имеет несколько модулей, выполняемых последовательно.</w:t>
      </w: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</w:t>
      </w:r>
      <w:proofErr w:type="gramStart"/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 вкл</w:t>
      </w:r>
      <w:proofErr w:type="gramEnd"/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ючает в себя выполнение различных видов фотосъёмки с последующей обработкой материала и предоставлением готовых работ в цифровом и напечатанном виде.</w:t>
      </w: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и детали конкурсного задания в зависимости от конкурсных условий могут быть изменены членами жюри.</w:t>
      </w:r>
    </w:p>
    <w:p w:rsidR="003A488E" w:rsidRPr="003A488E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</w:t>
      </w:r>
      <w:proofErr w:type="spellStart"/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помодульно</w:t>
      </w:r>
      <w:proofErr w:type="spellEnd"/>
      <w:r w:rsidRPr="003A4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Оценка также происходит от модуля к модулю.</w:t>
      </w:r>
    </w:p>
    <w:p w:rsidR="00A97030" w:rsidRDefault="00A97030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88E" w:rsidRPr="003A488E" w:rsidRDefault="003A488E" w:rsidP="003A488E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МОДУЛИ ЗАДАНИЯ И НЕОБХОДИМОЕ ВРЕМЯ</w:t>
      </w:r>
    </w:p>
    <w:p w:rsidR="003A488E" w:rsidRP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 и время сведены в таблице 1 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3209"/>
        <w:gridCol w:w="2322"/>
        <w:gridCol w:w="2461"/>
      </w:tblGrid>
      <w:tr w:rsidR="003A488E" w:rsidRPr="001923C0" w:rsidTr="003A4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6171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 выполнение</w:t>
            </w:r>
          </w:p>
        </w:tc>
      </w:tr>
      <w:tr w:rsidR="003A488E" w:rsidRPr="001923C0" w:rsidTr="003A4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6171A7" w:rsidP="006171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фотография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A97030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6D4362" w:rsidP="006D436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488E"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488E" w:rsidRPr="001923C0" w:rsidTr="003A4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6171A7" w:rsidP="006171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Коммерческая фотография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571702" w:rsidRDefault="006171A7" w:rsidP="0057170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3A488E"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57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488E" w:rsidRPr="001923C0" w:rsidTr="003A4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6171A7" w:rsidP="006171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1923C0" w:rsidRDefault="003A488E" w:rsidP="00811ABE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фотография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1923C0" w:rsidRDefault="003A488E" w:rsidP="00A97030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6171A7" w:rsidP="006171A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3A488E" w:rsidRPr="0019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№1 Художественная фотография</w:t>
      </w:r>
    </w:p>
    <w:p w:rsidR="003A488E" w:rsidRPr="00FF24BD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Время выполнения </w:t>
      </w:r>
      <w:r w:rsidR="00CE6AB4"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</w:t>
      </w:r>
      <w:r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</w:t>
      </w:r>
      <w:r w:rsidR="00CE6AB4"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</w:p>
    <w:p w:rsidR="003A488E" w:rsidRPr="001923C0" w:rsidRDefault="002311B7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н</w:t>
      </w:r>
      <w:r w:rsidR="003A488E" w:rsidRPr="0019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атюрморт 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Снять </w:t>
      </w:r>
      <w:proofErr w:type="gramStart"/>
      <w:r w:rsidR="002311B7" w:rsidRPr="006E4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художественный</w:t>
      </w:r>
      <w:proofErr w:type="gramEnd"/>
      <w:r w:rsidR="002311B7" w:rsidRPr="006E4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натюрморт</w:t>
      </w: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предметов, предоставленных </w:t>
      </w:r>
      <w:r w:rsidR="00810E1C" w:rsidRPr="00810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10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рганизаторами.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 3 предмета. Выбор местонахождения текстуры на усмотрение участника.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съёмке разрешается использовать только предметы, выданные экспертами.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цветной.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Съёмка в RAW.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Готовая работа: TIFF без слоёв,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AdobeRGB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300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менее 20x30 см, 8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соотношение сторон 2x3.</w:t>
      </w:r>
    </w:p>
    <w:p w:rsidR="00485E86" w:rsidRPr="001923C0" w:rsidRDefault="00485E86" w:rsidP="00485E86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выводится на печать.</w:t>
      </w:r>
    </w:p>
    <w:p w:rsidR="00485E86" w:rsidRDefault="00485E86" w:rsidP="002277CC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2277CC" w:rsidRPr="002277CC" w:rsidRDefault="002277CC" w:rsidP="002277CC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277C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Модуль №2 Коммерческая фотография</w:t>
      </w:r>
    </w:p>
    <w:p w:rsidR="003A488E" w:rsidRPr="00105751" w:rsidRDefault="007C5CA4" w:rsidP="003A488E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Портретная </w:t>
      </w:r>
      <w:r w:rsidR="002455E5" w:rsidRPr="00105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фотография</w:t>
      </w:r>
      <w:r w:rsidR="00571702" w:rsidRPr="00105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A488E" w:rsidRPr="00105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Женский портрет</w:t>
      </w:r>
    </w:p>
    <w:p w:rsidR="003A488E" w:rsidRPr="00FF24BD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Время выполнения </w:t>
      </w:r>
      <w:r w:rsidR="00F95CF3"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</w:t>
      </w:r>
      <w:r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часа.</w:t>
      </w:r>
    </w:p>
    <w:p w:rsidR="00485E86" w:rsidRDefault="00485E86" w:rsidP="003A488E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фотосъёмку и ретушь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женского</w:t>
      </w:r>
      <w:r w:rsidRPr="0048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портрета на заданную тему.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Съёмка в RAW.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Готовая работа: TIFF без слоёв,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AdobeRGB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300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8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менее 20x30 см, соотношение сторон 2x3.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выводится на печать.</w:t>
      </w:r>
    </w:p>
    <w:p w:rsidR="00FF0101" w:rsidRPr="00AB6DDE" w:rsidRDefault="00FF0101" w:rsidP="003A488E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4BD" w:rsidRPr="000C4AFC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на документы</w:t>
      </w:r>
      <w:r w:rsidR="00571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277CC" w:rsidRPr="00FF24BD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Время выполнения </w:t>
      </w:r>
      <w:r w:rsidR="002277CC" w:rsidRPr="00FF24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2часа</w:t>
      </w:r>
    </w:p>
    <w:p w:rsidR="003A488E" w:rsidRPr="00105751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них 30 минут на подготовку рабочего места.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фотосъемку портрета на документы, подготовить комплект фотографий для печати в соответствии с техническими требованиями.</w:t>
      </w:r>
    </w:p>
    <w:p w:rsidR="003A488E" w:rsidRPr="001923C0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головы </w:t>
      </w:r>
      <w:r w:rsidR="00AA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32-36 мм, ширина </w:t>
      </w:r>
      <w:r w:rsidR="00AA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18-25 мм. Расстояние надо головой </w:t>
      </w:r>
      <w:r w:rsidR="00FF0101" w:rsidRPr="00AA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мм. Каждый портрет окружен чёрной рамкой по внешней границе изображения.</w:t>
      </w:r>
    </w:p>
    <w:p w:rsidR="005F22AF" w:rsidRPr="001923C0" w:rsidRDefault="005F22AF" w:rsidP="005F22AF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Готовая работа: TIFF без слоёв,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sRGB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300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8 </w:t>
      </w:r>
      <w:proofErr w:type="spellStart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</w:t>
      </w:r>
      <w:proofErr w:type="spellEnd"/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снимков на листе 10x15 см.</w:t>
      </w:r>
    </w:p>
    <w:p w:rsidR="005F22AF" w:rsidRPr="001923C0" w:rsidRDefault="005F22AF" w:rsidP="005F22AF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выводится на печать.</w:t>
      </w:r>
    </w:p>
    <w:p w:rsidR="005F22AF" w:rsidRPr="005F22AF" w:rsidRDefault="005F22AF" w:rsidP="005F22AF">
      <w:pPr>
        <w:shd w:val="clear" w:color="auto" w:fill="FFFFFF"/>
        <w:spacing w:line="240" w:lineRule="auto"/>
        <w:ind w:firstLine="0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№3 Прикладная фотография</w:t>
      </w:r>
    </w:p>
    <w:p w:rsidR="00571702" w:rsidRDefault="00571702" w:rsidP="00571702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277C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Предметная съёмка. </w:t>
      </w:r>
    </w:p>
    <w:p w:rsidR="00571702" w:rsidRPr="00571702" w:rsidRDefault="00571702" w:rsidP="00571702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i/>
          <w:color w:val="000000"/>
          <w:sz w:val="25"/>
          <w:szCs w:val="25"/>
          <w:lang w:eastAsia="ru-RU"/>
        </w:rPr>
      </w:pPr>
      <w:r w:rsidRPr="00571702">
        <w:rPr>
          <w:rFonts w:ascii="yandex-sans" w:eastAsia="Times New Roman" w:hAnsi="yandex-sans" w:cs="Times New Roman"/>
          <w:i/>
          <w:color w:val="000000"/>
          <w:sz w:val="25"/>
          <w:szCs w:val="25"/>
          <w:lang w:eastAsia="ru-RU"/>
        </w:rPr>
        <w:t xml:space="preserve">Время выполнения 2 часа. </w:t>
      </w:r>
    </w:p>
    <w:p w:rsidR="002F2CFA" w:rsidRP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Задача: Выполнить каталожную съёмку предоставленного предмета с учётом последующего сведения кадров дляувеличения ГРИП. Ручку расположить по диагонали. Снимать с пишущей стороны. Надпись на ручке полностьючитаемая. Перенос на белый нейтральный фон. Разрешено использовать любые фотоприборы, насадки иаксессуары. Посторонние предметы использовать запрещено. Минимум 3 кадра. Резкость каждого </w:t>
      </w:r>
      <w:proofErr w:type="spell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кадраобусловлена</w:t>
      </w:r>
      <w:proofErr w:type="spell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задачами </w:t>
      </w:r>
      <w:proofErr w:type="spell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стекинга</w:t>
      </w:r>
      <w:proofErr w:type="spell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Допускается формообразующий блик, не мешающий читать фактуру материала.</w:t>
      </w:r>
    </w:p>
    <w:p w:rsidR="002F2CFA" w:rsidRP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Выполнить обработку снятого изображения предоставленного изделия с целью изменения глубины резкоизображаемого пространства, для этого требуется выполнить сведения исходных изображений. Весь предмет,</w:t>
      </w:r>
    </w:p>
    <w:p w:rsidR="002F2CFA" w:rsidRP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вошедший в кадр, резкий.</w:t>
      </w:r>
      <w:proofErr w:type="gram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Выполнить ретушь и коррекцию изображения. Гистограмма должна соответствоватьстилистическому решению снимку.</w:t>
      </w:r>
    </w:p>
    <w:p w:rsidR="002F2CFA" w:rsidRP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Следовать критериям оценки.</w:t>
      </w:r>
    </w:p>
    <w:p w:rsidR="002F2CFA" w:rsidRP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Готовая работа: TIFF без слоёв, </w:t>
      </w:r>
      <w:proofErr w:type="spell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AdobeRGB</w:t>
      </w:r>
      <w:proofErr w:type="spell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300 </w:t>
      </w:r>
      <w:proofErr w:type="spell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dpi</w:t>
      </w:r>
      <w:proofErr w:type="spell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, 8 </w:t>
      </w:r>
      <w:proofErr w:type="spellStart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bit</w:t>
      </w:r>
      <w:proofErr w:type="spellEnd"/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не менее 20x30 см, соотношение сторон 2x3.</w:t>
      </w:r>
    </w:p>
    <w:p w:rsidR="002F2CFA" w:rsidRDefault="002F2CFA" w:rsidP="002F2CF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F2CF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Работа выводиться на печать.</w:t>
      </w:r>
    </w:p>
    <w:p w:rsidR="00571702" w:rsidRDefault="00571702" w:rsidP="00AA2B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85A" w:rsidRPr="00571702" w:rsidRDefault="00FF0101" w:rsidP="00AA2B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Съёмка </w:t>
      </w:r>
      <w:r w:rsidR="00485E86" w:rsidRPr="0057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группового </w:t>
      </w:r>
      <w:r w:rsidRPr="0057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портрета в интерьере</w:t>
      </w:r>
      <w:r w:rsidR="00C9785A" w:rsidRPr="00571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9785A" w:rsidRPr="00571702" w:rsidRDefault="00FF0101" w:rsidP="00AA2B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1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выполнения 2 часа</w:t>
      </w:r>
    </w:p>
    <w:p w:rsidR="00C05B2B" w:rsidRPr="00460F63" w:rsidRDefault="00FF0101" w:rsidP="00485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Выполнить фотосъёмку </w:t>
      </w:r>
      <w:r w:rsidR="00460F63"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группового портрета в </w:t>
      </w:r>
      <w:r w:rsidR="00C05B2B"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интерьере </w:t>
      </w:r>
      <w:r w:rsidR="00C0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05B2B"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оревновательной площадки в формате JPEG.</w:t>
      </w:r>
      <w:r w:rsidR="00460F63"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8 человек. </w:t>
      </w:r>
      <w:r w:rsidR="00C05B2B"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Массовку предоставляюторганизаторы.</w:t>
      </w:r>
    </w:p>
    <w:p w:rsidR="00C05B2B" w:rsidRPr="001923C0" w:rsidRDefault="00C05B2B" w:rsidP="0058505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Разрешено использовать любое дополнительное оборудование. Нельзя использовать автоматический баланс белого в настройках камеры, нельзя использовать черно-белый режим в настройках камеры, </w:t>
      </w:r>
      <w:r w:rsidRPr="00227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допускается любая последующая обработка.</w:t>
      </w:r>
    </w:p>
    <w:p w:rsidR="00AA2B42" w:rsidRPr="000C4AFC" w:rsidRDefault="00460F63" w:rsidP="00585056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Готовая работа: JPG, 8 </w:t>
      </w:r>
      <w:proofErr w:type="spellStart"/>
      <w:r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</w:t>
      </w:r>
      <w:proofErr w:type="spellEnd"/>
      <w:r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sRGB</w:t>
      </w:r>
      <w:proofErr w:type="spellEnd"/>
      <w:r w:rsidRPr="0046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6B4" w:rsidRPr="001923C0" w:rsidRDefault="00AA36B4" w:rsidP="00585056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 выводится на печать.</w:t>
      </w:r>
    </w:p>
    <w:p w:rsidR="00AA36B4" w:rsidRPr="00147B13" w:rsidRDefault="00AA36B4" w:rsidP="00585056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88E" w:rsidRPr="003A488E" w:rsidRDefault="003A488E" w:rsidP="00585056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88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4. КРИТЕРИИ ОЦЕНКИ</w:t>
      </w:r>
    </w:p>
    <w:p w:rsidR="003A488E" w:rsidRPr="003A488E" w:rsidRDefault="003A488E" w:rsidP="00585056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147B13" w:rsidRDefault="003A488E" w:rsidP="0058505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определены критерии оценки и количество начисляемых баллов (судейские и объективные) таблица 2. Общее количество баллов задания/модуля по всем критериям оценки составляет 100.</w:t>
      </w:r>
    </w:p>
    <w:p w:rsidR="003A488E" w:rsidRPr="00147B13" w:rsidRDefault="003A488E" w:rsidP="0058505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110"/>
        <w:gridCol w:w="1294"/>
        <w:gridCol w:w="2152"/>
        <w:gridCol w:w="914"/>
      </w:tblGrid>
      <w:tr w:rsidR="003A488E" w:rsidRPr="003A488E" w:rsidTr="00FF010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3A488E" w:rsidRPr="003A488E" w:rsidTr="00FF010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</w:tr>
      <w:tr w:rsidR="003A488E" w:rsidRPr="003A488E" w:rsidTr="00FF0101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и управление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 в области коммуникаций и межличностных отношений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Инновация, творческий подход и разработка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аспекты и общие характеристики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Фотосъёмка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488E" w:rsidRPr="003A488E" w:rsidTr="00FF010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обработка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488E" w:rsidRPr="003A488E" w:rsidTr="00FF0101">
        <w:trPr>
          <w:trHeight w:val="24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6171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8E" w:rsidRPr="006171A7" w:rsidRDefault="003A488E" w:rsidP="00FF010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488E" w:rsidRPr="003A488E" w:rsidRDefault="003A488E" w:rsidP="003A488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8E" w:rsidRPr="00E24745" w:rsidRDefault="003A488E" w:rsidP="003A48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Субъективные оценки - </w:t>
      </w:r>
      <w:r w:rsidRPr="00E2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применимо.</w:t>
      </w:r>
    </w:p>
    <w:p w:rsidR="00790A2E" w:rsidRDefault="00790A2E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B01BA9" w:rsidRDefault="00B01BA9" w:rsidP="003A488E">
      <w:pPr>
        <w:spacing w:line="276" w:lineRule="auto"/>
        <w:rPr>
          <w:rFonts w:ascii="Times New Roman" w:hAnsi="Times New Roman" w:cs="Times New Roman"/>
        </w:rPr>
      </w:pPr>
    </w:p>
    <w:p w:rsidR="00E24745" w:rsidRDefault="008B1637" w:rsidP="00E2474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17">
        <w:rPr>
          <w:rFonts w:ascii="Times New Roman" w:hAnsi="Times New Roman" w:cs="Times New Roman"/>
          <w:b/>
          <w:sz w:val="24"/>
          <w:szCs w:val="24"/>
        </w:rPr>
        <w:t>Программа инструктажа по охране труда и технике безопасности</w:t>
      </w:r>
    </w:p>
    <w:p w:rsidR="008B1637" w:rsidRDefault="00E52B17" w:rsidP="00E2474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17">
        <w:rPr>
          <w:rFonts w:ascii="Times New Roman" w:hAnsi="Times New Roman" w:cs="Times New Roman"/>
          <w:b/>
          <w:sz w:val="24"/>
          <w:szCs w:val="24"/>
        </w:rPr>
        <w:t>компетенции «Фотография»</w:t>
      </w:r>
    </w:p>
    <w:p w:rsidR="00E24745" w:rsidRPr="00E52B17" w:rsidRDefault="00E24745" w:rsidP="00E2474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расположение транспорта для площадки, особенности питанияучастников и экспертов, месторасположение санитарно-бытовых помещений, питьевой воды</w:t>
      </w:r>
      <w:proofErr w:type="gramStart"/>
      <w:r w:rsidRPr="008B163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B1637">
        <w:rPr>
          <w:rFonts w:ascii="Times New Roman" w:hAnsi="Times New Roman" w:cs="Times New Roman"/>
          <w:sz w:val="24"/>
          <w:szCs w:val="24"/>
        </w:rPr>
        <w:t>едицинского пункта, аптечки первой помощи, средств первичного пожаротушения.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постороннихлиц на площадке.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3. Контроль требований охраны труда участниками и экспертами. Штрафные баллы занарушени</w:t>
      </w:r>
      <w:r w:rsidR="00585056">
        <w:rPr>
          <w:rFonts w:ascii="Times New Roman" w:hAnsi="Times New Roman" w:cs="Times New Roman"/>
          <w:sz w:val="24"/>
          <w:szCs w:val="24"/>
        </w:rPr>
        <w:t>е</w:t>
      </w:r>
      <w:r w:rsidRPr="008B1637">
        <w:rPr>
          <w:rFonts w:ascii="Times New Roman" w:hAnsi="Times New Roman" w:cs="Times New Roman"/>
          <w:sz w:val="24"/>
          <w:szCs w:val="24"/>
        </w:rPr>
        <w:t xml:space="preserve"> требований охраны труда.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нахожденияна территории проведения конкурса.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поведенияво время выполнения конкурсных заданий и на территории.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:rsidR="008B1637" w:rsidRPr="008B1637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Правилаоказания первой помощи.</w:t>
      </w:r>
    </w:p>
    <w:p w:rsidR="00DE3333" w:rsidRDefault="008B1637" w:rsidP="003817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схемойэвакуации и пожарными выходами.</w:t>
      </w:r>
    </w:p>
    <w:p w:rsidR="008B1637" w:rsidRPr="00DE3333" w:rsidRDefault="008B163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3333" w:rsidRPr="008B1637" w:rsidRDefault="008B163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311B7" w:rsidRPr="008B1637">
        <w:rPr>
          <w:rFonts w:ascii="Times New Roman" w:hAnsi="Times New Roman" w:cs="Times New Roman"/>
          <w:b/>
          <w:sz w:val="24"/>
          <w:szCs w:val="24"/>
        </w:rPr>
        <w:t xml:space="preserve"> Инструкция по охране труда для участников </w:t>
      </w:r>
    </w:p>
    <w:p w:rsidR="00A6454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1.Общие требования охраны труда </w:t>
      </w:r>
      <w:r w:rsidR="00A64547">
        <w:rPr>
          <w:rFonts w:ascii="Times New Roman" w:hAnsi="Times New Roman" w:cs="Times New Roman"/>
          <w:sz w:val="24"/>
          <w:szCs w:val="24"/>
        </w:rPr>
        <w:t>д</w:t>
      </w:r>
      <w:r w:rsidRPr="00DE3333">
        <w:rPr>
          <w:rFonts w:ascii="Times New Roman" w:hAnsi="Times New Roman" w:cs="Times New Roman"/>
          <w:sz w:val="24"/>
          <w:szCs w:val="24"/>
        </w:rPr>
        <w:t>ля участников от 14 до 1</w:t>
      </w:r>
      <w:r w:rsidR="00A64547">
        <w:rPr>
          <w:rFonts w:ascii="Times New Roman" w:hAnsi="Times New Roman" w:cs="Times New Roman"/>
          <w:sz w:val="24"/>
          <w:szCs w:val="24"/>
        </w:rPr>
        <w:t>6</w:t>
      </w:r>
      <w:r w:rsidRPr="00DE333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DE3333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1.1. К участию в конкурсе, под непосредственным руководством Экспертов Компетенции «Фотография» допускаются участники в возрасте от 14 до 1</w:t>
      </w:r>
      <w:r w:rsidR="00DE3333">
        <w:rPr>
          <w:rFonts w:ascii="Times New Roman" w:hAnsi="Times New Roman" w:cs="Times New Roman"/>
          <w:sz w:val="24"/>
          <w:szCs w:val="24"/>
        </w:rPr>
        <w:t>6</w:t>
      </w:r>
      <w:r w:rsidRPr="00DE3333">
        <w:rPr>
          <w:rFonts w:ascii="Times New Roman" w:hAnsi="Times New Roman" w:cs="Times New Roman"/>
          <w:sz w:val="24"/>
          <w:szCs w:val="24"/>
        </w:rPr>
        <w:t xml:space="preserve"> лет: </w:t>
      </w:r>
    </w:p>
    <w:p w:rsidR="00DE3333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прошедшие инструктаж по охране труда по «Программе инструктажа по охране труда и технике безопасности»; </w:t>
      </w:r>
    </w:p>
    <w:p w:rsidR="00DE3333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ознакомленные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с инструкцией по охране труда; </w:t>
      </w:r>
    </w:p>
    <w:p w:rsidR="00DE3333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имеющие необходимые навыки по эксплуатации инструмента, приспособлений совместной работы на оборудовании; </w:t>
      </w:r>
    </w:p>
    <w:p w:rsidR="00DE3333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 имеющие противопоказаний к выполнению конкурсных заданий по состоянию здоровья. </w:t>
      </w:r>
    </w:p>
    <w:p w:rsidR="008B163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1.2.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:rsidR="00EC044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:rsidR="008B163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 заходить за ограждения и в технические помещения; </w:t>
      </w:r>
    </w:p>
    <w:p w:rsidR="008B163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соблюдать личную гигиену; </w:t>
      </w:r>
    </w:p>
    <w:p w:rsidR="00EC044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принимать пищу в строго отведенных местах; </w:t>
      </w:r>
    </w:p>
    <w:p w:rsidR="008B163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самостоятельно использовать инструмент и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разрешенное к выполнению конкурсного задания</w:t>
      </w:r>
      <w:r w:rsidR="00EE79BB">
        <w:rPr>
          <w:rFonts w:ascii="Times New Roman" w:hAnsi="Times New Roman" w:cs="Times New Roman"/>
          <w:sz w:val="24"/>
          <w:szCs w:val="24"/>
        </w:rPr>
        <w:t>.</w:t>
      </w:r>
    </w:p>
    <w:p w:rsidR="008B1637" w:rsidRDefault="008B163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B1637" w:rsidRDefault="002311B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1.3. Участник для выполнения конкурсного задания использует инструмент: 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E52B17" w:rsidTr="0056069B">
        <w:tc>
          <w:tcPr>
            <w:tcW w:w="9571" w:type="dxa"/>
            <w:gridSpan w:val="2"/>
          </w:tcPr>
          <w:p w:rsidR="00E52B17" w:rsidRDefault="00E52B17" w:rsidP="00E52B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инструмента</w:t>
            </w:r>
          </w:p>
        </w:tc>
      </w:tr>
      <w:tr w:rsidR="00E52B17" w:rsidTr="00E52B17">
        <w:tc>
          <w:tcPr>
            <w:tcW w:w="3652" w:type="dxa"/>
          </w:tcPr>
          <w:p w:rsidR="00E52B17" w:rsidRDefault="00E52B17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919" w:type="dxa"/>
          </w:tcPr>
          <w:p w:rsidR="00E52B17" w:rsidRDefault="00E52B17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52B17" w:rsidTr="00E52B17">
        <w:tc>
          <w:tcPr>
            <w:tcW w:w="3652" w:type="dxa"/>
          </w:tcPr>
          <w:p w:rsidR="00E52B17" w:rsidRDefault="00E52B17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5919" w:type="dxa"/>
          </w:tcPr>
          <w:p w:rsidR="00E52B17" w:rsidRDefault="00E52B17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B17" w:rsidRDefault="00E52B1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E98" w:rsidRDefault="002311B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1.4. Участник для выполнения конкурсного задания использует оборудование: 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C95E98" w:rsidTr="00AB340C">
        <w:tc>
          <w:tcPr>
            <w:tcW w:w="9571" w:type="dxa"/>
            <w:gridSpan w:val="2"/>
          </w:tcPr>
          <w:p w:rsidR="00C95E98" w:rsidRDefault="00C95E98" w:rsidP="00AB34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оборудования</w:t>
            </w:r>
          </w:p>
        </w:tc>
      </w:tr>
      <w:tr w:rsidR="00C95E98" w:rsidTr="00AB340C">
        <w:tc>
          <w:tcPr>
            <w:tcW w:w="3652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919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использует самостоятельно выполняет</w:t>
            </w:r>
            <w:proofErr w:type="gramEnd"/>
            <w:r w:rsidRPr="00DE33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конкурсное задание совместно с экспертом или назначенным лицом старше 18 лет:</w:t>
            </w:r>
          </w:p>
        </w:tc>
      </w:tr>
      <w:tr w:rsidR="00C95E98" w:rsidTr="00AB340C">
        <w:tc>
          <w:tcPr>
            <w:tcW w:w="3652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Осветительное оборудование</w:t>
            </w:r>
          </w:p>
        </w:tc>
        <w:tc>
          <w:tcPr>
            <w:tcW w:w="5919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98" w:rsidTr="00AB340C">
        <w:tc>
          <w:tcPr>
            <w:tcW w:w="3652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5919" w:type="dxa"/>
          </w:tcPr>
          <w:p w:rsidR="00C95E98" w:rsidRDefault="00C95E98" w:rsidP="00AB3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E98" w:rsidRDefault="00C95E98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1.5. При выполнении конкурсного задания на участника могут воздействовать следующие вредные и (или) опасные факторы: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Физические: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режущие и колющие предметы;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горячее оборудование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Психологические: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-чрезмерное напряжение внимания, усиленная нагрузка на зрение </w:t>
      </w:r>
    </w:p>
    <w:p w:rsidR="00EC044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EC044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 помещении ______________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:rsidR="00EC044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</w:t>
      </w:r>
      <w:r w:rsidR="00EC044C">
        <w:rPr>
          <w:rFonts w:ascii="Times New Roman" w:hAnsi="Times New Roman" w:cs="Times New Roman"/>
          <w:sz w:val="24"/>
          <w:szCs w:val="24"/>
        </w:rPr>
        <w:t>конкурсе</w:t>
      </w:r>
      <w:r w:rsidRPr="00DE3333">
        <w:rPr>
          <w:rFonts w:ascii="Times New Roman" w:hAnsi="Times New Roman" w:cs="Times New Roman"/>
          <w:sz w:val="24"/>
          <w:szCs w:val="24"/>
        </w:rPr>
        <w:t xml:space="preserve"> ввиду болезни или несчастного случая, он получит баллы за любую завершенную работу.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1.9.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C95E98">
        <w:rPr>
          <w:rFonts w:ascii="Times New Roman" w:hAnsi="Times New Roman" w:cs="Times New Roman"/>
          <w:sz w:val="24"/>
          <w:szCs w:val="24"/>
        </w:rPr>
        <w:t>конкурса.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 </w:t>
      </w:r>
    </w:p>
    <w:p w:rsidR="00C95E98" w:rsidRDefault="00C95E98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E98">
        <w:rPr>
          <w:rFonts w:ascii="Times New Roman" w:hAnsi="Times New Roman" w:cs="Times New Roman"/>
          <w:b/>
          <w:sz w:val="24"/>
          <w:szCs w:val="24"/>
        </w:rPr>
        <w:t>2.Требования охраны труда перед началом работы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2.1.В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Проверить специальную одежду, обувь и др. средства индивидуальной защиты.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Одеть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необходимые средства защиты для выполнения подготовки рабочих мест, инструмента и оборудования. 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C95E98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:rsidR="00C95E98" w:rsidRDefault="00C95E98" w:rsidP="005614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E98" w:rsidRDefault="002311B7" w:rsidP="00B01BA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2.3. Подготовить инструмент и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разрешенное к самостоятельной работе: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95E98" w:rsidTr="00C95E98">
        <w:tc>
          <w:tcPr>
            <w:tcW w:w="4785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4786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C95E98" w:rsidTr="00C95E98">
        <w:tc>
          <w:tcPr>
            <w:tcW w:w="4785" w:type="dxa"/>
          </w:tcPr>
          <w:p w:rsidR="00C95E98" w:rsidRPr="00416BEE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EE">
              <w:rPr>
                <w:rFonts w:ascii="Times New Roman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4786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</w:tr>
      <w:tr w:rsidR="00C95E98" w:rsidTr="00C95E98">
        <w:tc>
          <w:tcPr>
            <w:tcW w:w="4785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Студийное оборудование</w:t>
            </w:r>
          </w:p>
        </w:tc>
        <w:tc>
          <w:tcPr>
            <w:tcW w:w="4786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Визуальный осмотр электрических кабелей, ламп, корпуса.</w:t>
            </w:r>
          </w:p>
        </w:tc>
      </w:tr>
      <w:tr w:rsidR="00C95E98" w:rsidTr="00C95E98">
        <w:tc>
          <w:tcPr>
            <w:tcW w:w="4785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786" w:type="dxa"/>
          </w:tcPr>
          <w:p w:rsidR="00C95E98" w:rsidRDefault="00C95E98" w:rsidP="00B01B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33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электрического кабеля, </w:t>
            </w:r>
            <w:r w:rsidRPr="00DE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корпуса.</w:t>
            </w:r>
          </w:p>
        </w:tc>
      </w:tr>
    </w:tbl>
    <w:p w:rsidR="00416BEE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:rsidR="00416BEE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:rsidR="00416BEE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2.5. Ежедневно, перед началом выполнения конкурсного задания, в процессе подготовки рабочего места: - осмотреть и привести в порядок рабочее место, средства индивидуальной защиты; - убедиться в достаточности освещенности; - проверить (визуально) правильность подключения инструмента и оборудования в электросеть; 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:rsidR="00416BEE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2.6. Подготовить необходимые для работы материалы, приспособления, и разложить их на свои места, убрать с рабочего стола все лишнее. </w:t>
      </w:r>
    </w:p>
    <w:p w:rsidR="00416BEE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 w:rsidR="006E69CB" w:rsidRDefault="006E69CB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FC5" w:rsidRP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9CB">
        <w:rPr>
          <w:rFonts w:ascii="Times New Roman" w:hAnsi="Times New Roman" w:cs="Times New Roman"/>
          <w:b/>
          <w:sz w:val="24"/>
          <w:szCs w:val="24"/>
        </w:rPr>
        <w:t xml:space="preserve">3.Требования охраны труда во время работы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3.1. При выполнении конкурсных заданий участнику необходимо соблюдать требования безопасности при использовании инструмента и оборудования: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Запрещается использование аппаратуры с оголенными проводами, признаками искрения или другими неполадками, которые могут вызвать возгорание или короткое замыкание.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Запрещается использование аппаратуры с неисправными механическими креплениями.</w:t>
      </w:r>
    </w:p>
    <w:p w:rsidR="00FC726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E333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Pr="00DE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333">
        <w:rPr>
          <w:rFonts w:ascii="Times New Roman" w:hAnsi="Times New Roman" w:cs="Times New Roman"/>
          <w:sz w:val="24"/>
          <w:szCs w:val="24"/>
        </w:rPr>
        <w:t>софт-боксов</w:t>
      </w:r>
      <w:proofErr w:type="spellEnd"/>
      <w:r w:rsidRPr="00DE3333">
        <w:rPr>
          <w:rFonts w:ascii="Times New Roman" w:hAnsi="Times New Roman" w:cs="Times New Roman"/>
          <w:sz w:val="24"/>
          <w:szCs w:val="24"/>
        </w:rPr>
        <w:t xml:space="preserve"> и замена насадок производится только при обесточенной аппаратуре.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При перемещении осветители необходимо отключить от сети.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При работе с элементами осветителей, подвергающимися термальному нагреву, следует дождаться их полного остывания.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Замену ламп, пилотных ламп, перегоревших предохранителей или каких-либо неисправных элементов производят только технический эксперт.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В случае задымления помещения или при иных неисправностях, следует незамедлительно обесточить все электроприборы и обратиться к ближайшему эксперту.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Запрещается использование в студии каких-либо посторонних электроприборов без согласования с экспертом.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Механическую регулировку осветительного оборудования следует производить при выключенном питании, избегая динамических ударов и излома крепежных механизмов. 3.2. При выполнении конкурсных заданий и уборке рабочих мест: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необходимо быть внимательным, не отвлекаться посторонними разговорами и делами, не отвлекать других участников; </w:t>
      </w:r>
    </w:p>
    <w:p w:rsidR="00B95FC5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:rsidR="00DB5FB9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:rsidR="00DB5FB9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поддерживать порядок и чистоту на рабочем месте; </w:t>
      </w:r>
    </w:p>
    <w:p w:rsidR="00DB5FB9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рабочий инструмент располагать таким образом, чтобы исключалась возможность его скатывания и падения; </w:t>
      </w:r>
    </w:p>
    <w:p w:rsidR="00DB5FB9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lastRenderedPageBreak/>
        <w:t>- выполнять конкурсные задания только исправным инструментом;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 </w:t>
      </w:r>
    </w:p>
    <w:p w:rsidR="0075438C" w:rsidRDefault="0075438C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9CB" w:rsidRP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9CB">
        <w:rPr>
          <w:rFonts w:ascii="Times New Roman" w:hAnsi="Times New Roman" w:cs="Times New Roman"/>
          <w:b/>
          <w:sz w:val="24"/>
          <w:szCs w:val="24"/>
        </w:rPr>
        <w:t xml:space="preserve">4. Требования охраны труда в аварийных ситуациях 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Выполнение конкурсного задания продолжить только после устранения возникшей неисправности. 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:rsidR="006E69C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</w:t>
      </w:r>
      <w:r w:rsidR="006E69CB">
        <w:rPr>
          <w:rFonts w:ascii="Times New Roman" w:hAnsi="Times New Roman" w:cs="Times New Roman"/>
          <w:sz w:val="24"/>
          <w:szCs w:val="24"/>
        </w:rPr>
        <w:t>на начальной стадии возгорания</w:t>
      </w:r>
      <w:r w:rsidRPr="00DE3333">
        <w:rPr>
          <w:rFonts w:ascii="Times New Roman" w:hAnsi="Times New Roman" w:cs="Times New Roman"/>
          <w:sz w:val="24"/>
          <w:szCs w:val="24"/>
        </w:rPr>
        <w:t xml:space="preserve"> с обязательным соблюдением мер личной безопасности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</w:t>
      </w:r>
      <w:r w:rsidR="00AE1C20">
        <w:rPr>
          <w:rFonts w:ascii="Times New Roman" w:hAnsi="Times New Roman" w:cs="Times New Roman"/>
          <w:sz w:val="24"/>
          <w:szCs w:val="24"/>
        </w:rPr>
        <w:t>. Н</w:t>
      </w:r>
      <w:r w:rsidRPr="00DE3333">
        <w:rPr>
          <w:rFonts w:ascii="Times New Roman" w:hAnsi="Times New Roman" w:cs="Times New Roman"/>
          <w:sz w:val="24"/>
          <w:szCs w:val="24"/>
        </w:rPr>
        <w:t xml:space="preserve">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E24745" w:rsidRDefault="00E24745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C20">
        <w:rPr>
          <w:rFonts w:ascii="Times New Roman" w:hAnsi="Times New Roman" w:cs="Times New Roman"/>
          <w:b/>
          <w:sz w:val="24"/>
          <w:szCs w:val="24"/>
        </w:rPr>
        <w:t>5.Требование охраны труда по окончании работ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После окончания работ каждый участник обязан: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5.2. </w:t>
      </w:r>
      <w:r w:rsidR="00AE1C20" w:rsidRPr="00DE3333">
        <w:rPr>
          <w:rFonts w:ascii="Times New Roman" w:hAnsi="Times New Roman" w:cs="Times New Roman"/>
          <w:sz w:val="24"/>
          <w:szCs w:val="24"/>
        </w:rPr>
        <w:t>Отключить инструмент и оборудование от сети.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5.3. </w:t>
      </w:r>
      <w:r w:rsidR="00AE1C20" w:rsidRPr="00DE3333">
        <w:rPr>
          <w:rFonts w:ascii="Times New Roman" w:hAnsi="Times New Roman" w:cs="Times New Roman"/>
          <w:sz w:val="24"/>
          <w:szCs w:val="24"/>
        </w:rPr>
        <w:t>Инструмент убрать в специально предназначенное для хранений место.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="00AE1C20" w:rsidRPr="00DE3333">
        <w:rPr>
          <w:rFonts w:ascii="Times New Roman" w:hAnsi="Times New Roman" w:cs="Times New Roman"/>
          <w:sz w:val="24"/>
          <w:szCs w:val="24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C20">
        <w:rPr>
          <w:rFonts w:ascii="Times New Roman" w:hAnsi="Times New Roman" w:cs="Times New Roman"/>
          <w:b/>
          <w:sz w:val="24"/>
          <w:szCs w:val="24"/>
        </w:rPr>
        <w:t xml:space="preserve">Инструкция по охране труда для экспертов </w:t>
      </w:r>
    </w:p>
    <w:p w:rsidR="00AE1C20" w:rsidRP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1.Общие требования охраны труда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</w:t>
      </w:r>
      <w:r w:rsidR="00891CA7">
        <w:rPr>
          <w:rFonts w:ascii="Times New Roman" w:hAnsi="Times New Roman" w:cs="Times New Roman"/>
          <w:sz w:val="24"/>
          <w:szCs w:val="24"/>
        </w:rPr>
        <w:t>Фотография</w:t>
      </w:r>
      <w:r w:rsidRPr="00DE3333">
        <w:rPr>
          <w:rFonts w:ascii="Times New Roman" w:hAnsi="Times New Roman" w:cs="Times New Roman"/>
          <w:sz w:val="24"/>
          <w:szCs w:val="24"/>
        </w:rPr>
        <w:t xml:space="preserve">» допускаются Эксперты, прошедшие специальное обучение и не имеющие противопоказаний по состоянию здоровья.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 </w:t>
      </w:r>
    </w:p>
    <w:p w:rsidR="003817D6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1.3. В процессе контроля выполнения конкурсных заданий и нахождения на территории и в помещениях _____________________ Эксперт обязан четко соблюдать: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правила пожарной безопасности, знать места расположения первичных средств пожаротушения и планов эвакуации.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расписание и график проведения конкурсного задания, установленные режимы труда и отдыха.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311B7" w:rsidRPr="00DE3333">
        <w:rPr>
          <w:rFonts w:ascii="Times New Roman" w:hAnsi="Times New Roman" w:cs="Times New Roman"/>
          <w:sz w:val="24"/>
          <w:szCs w:val="24"/>
        </w:rPr>
        <w:t xml:space="preserve"> электрический ток;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311B7" w:rsidRPr="00DE3333">
        <w:rPr>
          <w:rFonts w:ascii="Times New Roman" w:hAnsi="Times New Roman" w:cs="Times New Roman"/>
          <w:sz w:val="24"/>
          <w:szCs w:val="24"/>
        </w:rPr>
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11B7" w:rsidRPr="00DE3333">
        <w:rPr>
          <w:rFonts w:ascii="Times New Roman" w:hAnsi="Times New Roman" w:cs="Times New Roman"/>
          <w:sz w:val="24"/>
          <w:szCs w:val="24"/>
        </w:rPr>
        <w:t xml:space="preserve">шум, обусловленный конструкцией оргтехники; 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311B7" w:rsidRPr="00DE3333">
        <w:rPr>
          <w:rFonts w:ascii="Times New Roman" w:hAnsi="Times New Roman" w:cs="Times New Roman"/>
          <w:sz w:val="24"/>
          <w:szCs w:val="24"/>
        </w:rPr>
        <w:t xml:space="preserve"> химические вещества, выделяющиеся при работе оргтехники; </w:t>
      </w:r>
    </w:p>
    <w:p w:rsidR="00AE1C20" w:rsidRDefault="00AE1C20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311B7" w:rsidRPr="00DE3333">
        <w:rPr>
          <w:rFonts w:ascii="Times New Roman" w:hAnsi="Times New Roman" w:cs="Times New Roman"/>
          <w:sz w:val="24"/>
          <w:szCs w:val="24"/>
        </w:rPr>
        <w:t xml:space="preserve"> зрительное перенапряжение при работе с ПК.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При наблюдени</w:t>
      </w:r>
      <w:r w:rsidR="00AE1C20">
        <w:rPr>
          <w:rFonts w:ascii="Times New Roman" w:hAnsi="Times New Roman" w:cs="Times New Roman"/>
          <w:sz w:val="24"/>
          <w:szCs w:val="24"/>
        </w:rPr>
        <w:t>и</w:t>
      </w:r>
      <w:r w:rsidRPr="00DE3333">
        <w:rPr>
          <w:rFonts w:ascii="Times New Roman" w:hAnsi="Times New Roman" w:cs="Times New Roman"/>
          <w:sz w:val="24"/>
          <w:szCs w:val="24"/>
        </w:rPr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 Физические: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режущие и колющие предметы;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горячее оборудование; </w:t>
      </w:r>
    </w:p>
    <w:p w:rsidR="00963CAF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Психологические: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-чрезмерное напряжение внимания, усиленная нагрузка на зрение </w:t>
      </w:r>
    </w:p>
    <w:p w:rsidR="00AE1C2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C22D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В помещении Экспертов Компетенции «Фотография»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 </w:t>
      </w: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C22DD4">
        <w:rPr>
          <w:rFonts w:ascii="Times New Roman" w:hAnsi="Times New Roman" w:cs="Times New Roman"/>
          <w:sz w:val="24"/>
          <w:szCs w:val="24"/>
        </w:rPr>
        <w:t>Конкурса</w:t>
      </w:r>
      <w:r w:rsidRPr="00DE3333">
        <w:rPr>
          <w:rFonts w:ascii="Times New Roman" w:hAnsi="Times New Roman" w:cs="Times New Roman"/>
          <w:sz w:val="24"/>
          <w:szCs w:val="24"/>
        </w:rPr>
        <w:t xml:space="preserve">, а при необходимости согласно действующему законодательству. </w:t>
      </w:r>
    </w:p>
    <w:p w:rsidR="006F51D4" w:rsidRDefault="006F51D4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1D4">
        <w:rPr>
          <w:rFonts w:ascii="Times New Roman" w:hAnsi="Times New Roman" w:cs="Times New Roman"/>
          <w:b/>
          <w:sz w:val="24"/>
          <w:szCs w:val="24"/>
        </w:rPr>
        <w:t>2.Требования охраны труда перед началом работы</w:t>
      </w: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Перед началом работы Эксперты должны выполнить следующее: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 xml:space="preserve"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</w:t>
      </w:r>
      <w:r w:rsidRPr="00DE3333">
        <w:rPr>
          <w:rFonts w:ascii="Times New Roman" w:hAnsi="Times New Roman" w:cs="Times New Roman"/>
          <w:sz w:val="24"/>
          <w:szCs w:val="24"/>
        </w:rPr>
        <w:lastRenderedPageBreak/>
        <w:t>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Проверить специальную одежду, обувь и др. средства индивидуальной защиты.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Одеть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 </w:t>
      </w: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2.3. Ежедневно, перед началом работ на конкурсной площадке и в помещении экспертов необходимо: </w:t>
      </w: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осмотреть рабочие места экспертов и участников;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ривести в порядок рабочее место эксперта; </w:t>
      </w:r>
    </w:p>
    <w:p w:rsidR="006F51D4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-проверить правильность подключения оборудования в электросеть; -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одеть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необходимые средства индивидуальной защиты;</w:t>
      </w:r>
    </w:p>
    <w:p w:rsidR="006F51D4" w:rsidRDefault="006F51D4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11B7" w:rsidRPr="00DE3333">
        <w:rPr>
          <w:rFonts w:ascii="Times New Roman" w:hAnsi="Times New Roman" w:cs="Times New Roman"/>
          <w:sz w:val="24"/>
          <w:szCs w:val="24"/>
        </w:rPr>
        <w:t>осмотреть инструмент и оборудование участников в возрасте до 18 лет</w:t>
      </w:r>
    </w:p>
    <w:p w:rsidR="00641C6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2.5. Подготовить необходимые для работы материалы, приспособления, и разложить их на свои места, убрать с рабочего стола все лишнее. </w:t>
      </w:r>
    </w:p>
    <w:p w:rsidR="00641C6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641C67" w:rsidRDefault="00641C6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1C6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C67">
        <w:rPr>
          <w:rFonts w:ascii="Times New Roman" w:hAnsi="Times New Roman" w:cs="Times New Roman"/>
          <w:b/>
          <w:sz w:val="24"/>
          <w:szCs w:val="24"/>
        </w:rPr>
        <w:t>3.Требования охраны труда во время работы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6 часов. Продолжительность непрерывной работы с персональным компьютером и другой оргтехникой без регламентированного перерыва не должна превышать 2-х часов.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Через каждый час работы следует делать регламентированный перерыв продолжительностью 15 мин.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3.4. Во избежание поражения током запрещается: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допускать попадания влаги на поверхность монитора, рабочую поверхность клавиатуры, дисководов, принтеров и других устройств;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производить самостоятельно вскрытие и ремонт оборудования;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и включенном питании;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загромождать верхние панели устройств бумагами и посторонними предметами;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3.6. Эксперту во время работы с оргтехникой: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lastRenderedPageBreak/>
        <w:t xml:space="preserve">- обращать внимание на символы, высвечивающиеся на панели оборудования, не игнорировать их;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не производить включение/выключение аппаратов мокрыми руками;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 ставить на устройство емкости с водой, не класть металлические предметы;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 эксплуатировать аппарат, если он перегрелся, стал дымиться, появился посторонний запах или звук; </w:t>
      </w:r>
    </w:p>
    <w:p w:rsidR="0048750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не эксплуатировать аппарат, если его уронили или корпус был поврежден;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-вынимать застрявшие листы можно только после отключения устройства из сети;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апрещается перемещать аппараты включенными в сеть;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- обязательно мыть руки теплой водой с мылом после каждой чистки картриджей, узлов и т.д.;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просыпанный тонер, носитель немедленно собрать пылесосом или влажной ветошью. 3.7. 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:rsidR="00487500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3.8. Запрещается: - устанавливать неизвестные системы паролирования и самостоятельно проводить переформатирование диска;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иметь при себе любые средства связи;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пользоваться любой документацией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E3333">
        <w:rPr>
          <w:rFonts w:ascii="Times New Roman" w:hAnsi="Times New Roman" w:cs="Times New Roman"/>
          <w:sz w:val="24"/>
          <w:szCs w:val="24"/>
        </w:rPr>
        <w:t xml:space="preserve"> предусмотренной конкурсным заданием.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 3.9. 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- передвигаться по конкурсной площадке не спеша, не делая резких движений, смотря под ноги; </w:t>
      </w:r>
    </w:p>
    <w:p w:rsidR="0059696C" w:rsidRDefault="0059696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96C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E3333">
        <w:rPr>
          <w:rFonts w:ascii="Times New Roman" w:hAnsi="Times New Roman" w:cs="Times New Roman"/>
          <w:sz w:val="24"/>
          <w:szCs w:val="24"/>
        </w:rPr>
        <w:t xml:space="preserve"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  <w:proofErr w:type="gramEnd"/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:rsidR="00963CAF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EE79B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Pr="00DE3333">
        <w:rPr>
          <w:rFonts w:ascii="Times New Roman" w:hAnsi="Times New Roman" w:cs="Times New Roman"/>
          <w:sz w:val="24"/>
          <w:szCs w:val="24"/>
        </w:rPr>
        <w:lastRenderedPageBreak/>
        <w:t xml:space="preserve">Главного эксперта или должностного лица, заменяющего его. Приложить усилия для исключения состояния страха и паники.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59696C">
        <w:rPr>
          <w:rFonts w:ascii="Times New Roman" w:hAnsi="Times New Roman" w:cs="Times New Roman"/>
          <w:sz w:val="24"/>
          <w:szCs w:val="24"/>
        </w:rPr>
        <w:t>начальной стадии возгорания</w:t>
      </w:r>
      <w:r w:rsidRPr="00DE3333">
        <w:rPr>
          <w:rFonts w:ascii="Times New Roman" w:hAnsi="Times New Roman" w:cs="Times New Roman"/>
          <w:sz w:val="24"/>
          <w:szCs w:val="24"/>
        </w:rPr>
        <w:t xml:space="preserve">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59696C" w:rsidRDefault="0059696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9B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96C">
        <w:rPr>
          <w:rFonts w:ascii="Times New Roman" w:hAnsi="Times New Roman" w:cs="Times New Roman"/>
          <w:b/>
          <w:sz w:val="24"/>
          <w:szCs w:val="24"/>
        </w:rPr>
        <w:t>5.Требование охраны труда по окончании работ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:rsidR="0059696C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5.1. Отключить электрические приборы, оборудование, инструмент и устройства от источника питания. </w:t>
      </w:r>
    </w:p>
    <w:p w:rsidR="00EE79BB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:rsidR="002311B7" w:rsidRDefault="002311B7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333"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FC" w:rsidRDefault="000C4AFC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CA9" w:rsidRDefault="00841CA9" w:rsidP="00841CA9">
      <w:pPr>
        <w:rPr>
          <w:rFonts w:ascii="Times New Roman" w:hAnsi="Times New Roman"/>
          <w:b/>
          <w:sz w:val="28"/>
          <w:szCs w:val="28"/>
        </w:rPr>
      </w:pPr>
      <w:r w:rsidRPr="00C028DA">
        <w:rPr>
          <w:rFonts w:ascii="Times New Roman" w:hAnsi="Times New Roman"/>
          <w:b/>
          <w:sz w:val="28"/>
          <w:szCs w:val="28"/>
        </w:rPr>
        <w:lastRenderedPageBreak/>
        <w:t>Инфраструктурн</w:t>
      </w:r>
      <w:r>
        <w:rPr>
          <w:rFonts w:ascii="Times New Roman" w:hAnsi="Times New Roman"/>
          <w:b/>
          <w:sz w:val="28"/>
          <w:szCs w:val="28"/>
        </w:rPr>
        <w:t>ый лист</w:t>
      </w:r>
    </w:p>
    <w:p w:rsidR="00841CA9" w:rsidRDefault="00841CA9" w:rsidP="00EE79B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Место проведения</w:t>
            </w:r>
            <w:r w:rsidRPr="006D37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Заместитель Главного эксперта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Технический эксперт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Эксперт по CIS</w:t>
            </w:r>
            <w:r w:rsidRPr="006D37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D376B">
              <w:rPr>
                <w:rFonts w:ascii="Times New Roman" w:hAnsi="Times New Roman" w:cs="Times New Roman"/>
              </w:rPr>
              <w:t>Количество экспертов (в том числе с главным и заместителем</w:t>
            </w:r>
            <w:proofErr w:type="gramEnd"/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Количество конкурсантов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785" w:type="dxa"/>
          </w:tcPr>
          <w:p w:rsidR="000C4AFC" w:rsidRPr="006D376B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6D376B">
              <w:rPr>
                <w:rFonts w:ascii="Times New Roman" w:hAnsi="Times New Roman" w:cs="Times New Roman"/>
              </w:rPr>
              <w:t>Общая площадь застройки компетенции</w:t>
            </w:r>
          </w:p>
        </w:tc>
        <w:tc>
          <w:tcPr>
            <w:tcW w:w="4786" w:type="dxa"/>
          </w:tcPr>
          <w:p w:rsidR="000C4AFC" w:rsidRDefault="000C4AFC" w:rsidP="00FE4366">
            <w:pPr>
              <w:ind w:firstLine="0"/>
            </w:pPr>
          </w:p>
        </w:tc>
      </w:tr>
    </w:tbl>
    <w:p w:rsidR="000C4AFC" w:rsidRDefault="000C4AFC" w:rsidP="000C4AFC"/>
    <w:tbl>
      <w:tblPr>
        <w:tblStyle w:val="a6"/>
        <w:tblW w:w="0" w:type="auto"/>
        <w:tblLayout w:type="fixed"/>
        <w:tblLook w:val="04A0"/>
      </w:tblPr>
      <w:tblGrid>
        <w:gridCol w:w="436"/>
        <w:gridCol w:w="2400"/>
        <w:gridCol w:w="1921"/>
        <w:gridCol w:w="171"/>
        <w:gridCol w:w="1005"/>
        <w:gridCol w:w="945"/>
        <w:gridCol w:w="931"/>
        <w:gridCol w:w="1762"/>
      </w:tblGrid>
      <w:tr w:rsidR="000C4AFC" w:rsidTr="00FE4366">
        <w:tc>
          <w:tcPr>
            <w:tcW w:w="6878" w:type="dxa"/>
            <w:gridSpan w:val="6"/>
          </w:tcPr>
          <w:p w:rsidR="000C4AFC" w:rsidRDefault="000C4AFC" w:rsidP="00FE4366">
            <w:pPr>
              <w:ind w:firstLine="0"/>
              <w:jc w:val="center"/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И ИНСТРУМЕНТЫ (НА 1 УЧАСТНИКА \ КОМАНДУ)</w:t>
            </w:r>
          </w:p>
        </w:tc>
        <w:tc>
          <w:tcPr>
            <w:tcW w:w="2693" w:type="dxa"/>
            <w:gridSpan w:val="2"/>
          </w:tcPr>
          <w:p w:rsidR="000C4AFC" w:rsidRDefault="000C4AFC" w:rsidP="00FE4366">
            <w:pPr>
              <w:ind w:firstLine="0"/>
              <w:jc w:val="center"/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И ИНСТРУМЕНТЫ (НА 5 УЧАСТНИКОВ \ КОМАНД</w:t>
            </w:r>
            <w:r w:rsidRPr="00A74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C4AFC" w:rsidTr="00FE4366">
        <w:tc>
          <w:tcPr>
            <w:tcW w:w="436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позиции</w:t>
            </w:r>
          </w:p>
        </w:tc>
        <w:tc>
          <w:tcPr>
            <w:tcW w:w="2092" w:type="dxa"/>
            <w:gridSpan w:val="2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описание позиции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1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62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B62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0C4AFC" w:rsidRPr="006D376B" w:rsidRDefault="000C4AFC" w:rsidP="00FE4366">
            <w:pPr>
              <w:spacing w:line="18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 монитором, клавиатура и мышь/</w:t>
            </w: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многоядерный процессор от 2 ГГц, не менее 4 ГБ оперативной памяти с</w:t>
            </w:r>
            <w:r w:rsidRPr="00F6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установленными драйверами МФУ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8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D376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B629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сетевой (А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цветной, лазерный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D376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 w:rsidRPr="00B62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удлинитель</w:t>
            </w: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розетки , 5 м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D376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</w:tcPr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ное обеспечение</w:t>
            </w:r>
          </w:p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Позволяющеероботать</w:t>
            </w:r>
            <w:proofErr w:type="spell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 с RAW, </w:t>
            </w:r>
            <w:proofErr w:type="gram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поддерживающее</w:t>
            </w:r>
            <w:proofErr w:type="gram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 работу со слоями, 16bit, поддерживающее работу с графическими планшетами.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D376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</w:tcPr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Стол рабочий</w:t>
            </w:r>
          </w:p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60x100 см</w:t>
            </w:r>
          </w:p>
        </w:tc>
        <w:tc>
          <w:tcPr>
            <w:tcW w:w="1005" w:type="dxa"/>
          </w:tcPr>
          <w:p w:rsidR="000C4AFC" w:rsidRPr="006D376B" w:rsidRDefault="000C4AFC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D376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</w:tcPr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Фотоштатив</w:t>
            </w:r>
            <w:proofErr w:type="spellEnd"/>
          </w:p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нагрузка до 3 кг. Область высот не ниже 75 и не выше 160 см. Возможность вертикального наклона центральной штанги. Стыковочный узел головки - 75 или 50 мм.</w:t>
            </w:r>
          </w:p>
        </w:tc>
        <w:tc>
          <w:tcPr>
            <w:tcW w:w="100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6D376B" w:rsidRDefault="000C4AFC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0C4AFC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0C4AFC" w:rsidTr="00FE4366">
        <w:tc>
          <w:tcPr>
            <w:tcW w:w="436" w:type="dxa"/>
          </w:tcPr>
          <w:p w:rsidR="000C4AFC" w:rsidRPr="00B6291F" w:rsidRDefault="000C4AFC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</w:tcPr>
          <w:p w:rsidR="000C4AFC" w:rsidRPr="00F67D36" w:rsidRDefault="000C4AFC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Студийный импульсный свет</w:t>
            </w:r>
          </w:p>
        </w:tc>
        <w:tc>
          <w:tcPr>
            <w:tcW w:w="2092" w:type="dxa"/>
            <w:gridSpan w:val="2"/>
          </w:tcPr>
          <w:p w:rsidR="000C4AFC" w:rsidRPr="006D376B" w:rsidRDefault="000C4AFC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Моноблоки мощностью не менее 500 Вт с регулиров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F6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с шагом 1/10 ступени и пилотным светом с возможностью пропорциональной работы.</w:t>
            </w:r>
          </w:p>
        </w:tc>
        <w:tc>
          <w:tcPr>
            <w:tcW w:w="1005" w:type="dxa"/>
            <w:vAlign w:val="center"/>
          </w:tcPr>
          <w:p w:rsidR="000C4AFC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0C4AFC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0C4AFC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0C4AFC" w:rsidRDefault="000C4AFC" w:rsidP="00FE4366">
            <w:pPr>
              <w:ind w:firstLine="0"/>
            </w:pPr>
          </w:p>
        </w:tc>
      </w:tr>
      <w:tr w:rsidR="00841CA9" w:rsidTr="009462AC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Софтбокс</w:t>
            </w:r>
            <w:proofErr w:type="spellEnd"/>
          </w:p>
        </w:tc>
        <w:tc>
          <w:tcPr>
            <w:tcW w:w="2092" w:type="dxa"/>
            <w:gridSpan w:val="2"/>
          </w:tcPr>
          <w:p w:rsidR="00841CA9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соответсвующим</w:t>
            </w:r>
            <w:proofErr w:type="spell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 моноблокам </w:t>
            </w: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байонетом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азмер</w:t>
            </w:r>
            <w:proofErr w:type="spell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 60x60</w:t>
            </w:r>
          </w:p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C276E3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Зонт комбинированный 115 см</w:t>
            </w:r>
          </w:p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841CA9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местимый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рефлектором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5A1055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Рефлектор для зонта 120° (серебристый)</w:t>
            </w:r>
          </w:p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>соответсвующим</w:t>
            </w:r>
            <w:proofErr w:type="spellEnd"/>
            <w:r w:rsidRPr="00F67D36">
              <w:rPr>
                <w:rFonts w:ascii="Times New Roman" w:hAnsi="Times New Roman" w:cs="Times New Roman"/>
                <w:sz w:val="20"/>
                <w:szCs w:val="20"/>
              </w:rPr>
              <w:t xml:space="preserve"> моноблокам байонетом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0D5577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Соты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совместимые</w:t>
            </w:r>
            <w:proofErr w:type="gramEnd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 с рефлектором 60°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047E10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Рефлектор 60° 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угол светового потока 60° с </w:t>
            </w:r>
            <w:proofErr w:type="spellStart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соответсвующим</w:t>
            </w:r>
            <w:proofErr w:type="spellEnd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 моноблокам байонетом, с возможностью использования сотовых насадок.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D715B8">
        <w:tc>
          <w:tcPr>
            <w:tcW w:w="436" w:type="dxa"/>
          </w:tcPr>
          <w:p w:rsidR="00841CA9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0" w:type="dxa"/>
          </w:tcPr>
          <w:p w:rsidR="00841CA9" w:rsidRPr="006A76A4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color w:val="000000"/>
              </w:rPr>
              <w:t>Студийный импульсный свет</w:t>
            </w:r>
          </w:p>
        </w:tc>
        <w:tc>
          <w:tcPr>
            <w:tcW w:w="2092" w:type="dxa"/>
            <w:gridSpan w:val="2"/>
          </w:tcPr>
          <w:p w:rsidR="00841CA9" w:rsidRPr="006A76A4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Моноблоки мощностью не менее 500 Вт с </w:t>
            </w:r>
            <w:proofErr w:type="spellStart"/>
            <w:r w:rsidRPr="00D12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регулировной</w:t>
            </w:r>
            <w:proofErr w:type="spellEnd"/>
            <w:r w:rsidRPr="00D12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мощности с шагом 1/10 ступени и пилотным светом с возможностью пропорциональной работы.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057416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Тубус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угол светового потока 15° с </w:t>
            </w:r>
            <w:proofErr w:type="spellStart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соответсвующим</w:t>
            </w:r>
            <w:proofErr w:type="spellEnd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 моноблокам байонетом.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BE32C2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Напольная стойка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Диапазон высот от 10-60см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4571BE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Стойки для осветительных приборов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Диапазон высот от 115-395см.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60274E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Система крепления фонов на стойках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На 3 фона с системой сматывания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E92E19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Лайт-диск</w:t>
            </w:r>
            <w:proofErr w:type="spellEnd"/>
            <w:r w:rsidRPr="006A7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белый/золотой диаметр 1м. (можно 81 см.)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C40400">
        <w:tc>
          <w:tcPr>
            <w:tcW w:w="436" w:type="dxa"/>
          </w:tcPr>
          <w:p w:rsidR="00841CA9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0" w:type="dxa"/>
          </w:tcPr>
          <w:p w:rsidR="00841CA9" w:rsidRPr="00144186" w:rsidRDefault="00841CA9" w:rsidP="00841CA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  <w:proofErr w:type="spellStart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>картридер</w:t>
            </w:r>
            <w:proofErr w:type="spellEnd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 CF+SD</w:t>
            </w:r>
          </w:p>
        </w:tc>
        <w:tc>
          <w:tcPr>
            <w:tcW w:w="2092" w:type="dxa"/>
            <w:gridSpan w:val="2"/>
          </w:tcPr>
          <w:p w:rsidR="00841CA9" w:rsidRPr="0014418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>USB 2.0 или выше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170A3D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Стол для предметной съёмки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6A4">
              <w:rPr>
                <w:rFonts w:ascii="Times New Roman" w:hAnsi="Times New Roman" w:cs="Times New Roman"/>
                <w:sz w:val="20"/>
                <w:szCs w:val="20"/>
              </w:rPr>
              <w:t>60x130 см, поверхность из белого матового пластика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AD3BC9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0" w:type="dxa"/>
          </w:tcPr>
          <w:p w:rsidR="00841CA9" w:rsidRPr="006E530A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Компьютерный стол </w:t>
            </w:r>
          </w:p>
        </w:tc>
        <w:tc>
          <w:tcPr>
            <w:tcW w:w="2092" w:type="dxa"/>
            <w:gridSpan w:val="2"/>
          </w:tcPr>
          <w:p w:rsidR="00841CA9" w:rsidRPr="006E530A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1200х600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A32D8E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0" w:type="dxa"/>
          </w:tcPr>
          <w:p w:rsidR="00841CA9" w:rsidRPr="006E530A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Офисный стул </w:t>
            </w:r>
          </w:p>
        </w:tc>
        <w:tc>
          <w:tcPr>
            <w:tcW w:w="2092" w:type="dxa"/>
            <w:gridSpan w:val="2"/>
          </w:tcPr>
          <w:p w:rsidR="00841CA9" w:rsidRPr="006E530A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колесиках с подлокотниками 630х630х780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6772CD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Держатель для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отражателя</w:t>
            </w:r>
          </w:p>
        </w:tc>
        <w:tc>
          <w:tcPr>
            <w:tcW w:w="2092" w:type="dxa"/>
            <w:gridSpan w:val="2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Диапазон высот от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115-395см с поворотной штангой</w:t>
            </w:r>
          </w:p>
        </w:tc>
        <w:tc>
          <w:tcPr>
            <w:tcW w:w="100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c>
          <w:tcPr>
            <w:tcW w:w="9571" w:type="dxa"/>
            <w:gridSpan w:val="8"/>
          </w:tcPr>
          <w:p w:rsidR="00841CA9" w:rsidRPr="00CA6145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145">
              <w:rPr>
                <w:rFonts w:ascii="Times New Roman" w:hAnsi="Times New Roman" w:cs="Times New Roman"/>
              </w:rPr>
              <w:lastRenderedPageBreak/>
              <w:t>Тулбокс</w:t>
            </w:r>
            <w:proofErr w:type="spellEnd"/>
          </w:p>
        </w:tc>
      </w:tr>
      <w:tr w:rsidR="00841CA9" w:rsidTr="00FE4366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6145">
              <w:rPr>
                <w:rFonts w:ascii="Times New Roman" w:hAnsi="Times New Roman" w:cs="Times New Roman"/>
                <w:sz w:val="20"/>
                <w:szCs w:val="20"/>
              </w:rPr>
              <w:t xml:space="preserve">Фотокамера </w:t>
            </w:r>
          </w:p>
        </w:tc>
        <w:tc>
          <w:tcPr>
            <w:tcW w:w="1921" w:type="dxa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45">
              <w:rPr>
                <w:rFonts w:ascii="Times New Roman" w:hAnsi="Times New Roman" w:cs="Times New Roman"/>
                <w:sz w:val="20"/>
                <w:szCs w:val="20"/>
              </w:rPr>
              <w:t xml:space="preserve">перезаписываемая память (SD/CF), не менее 16 </w:t>
            </w:r>
            <w:proofErr w:type="spellStart"/>
            <w:r w:rsidRPr="00CA6145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CA6145">
              <w:rPr>
                <w:rFonts w:ascii="Times New Roman" w:hAnsi="Times New Roman" w:cs="Times New Roman"/>
                <w:sz w:val="20"/>
                <w:szCs w:val="20"/>
              </w:rPr>
              <w:t>, Тип матрицы CMOS размер сенсора от 17.3x13 мм до 24х36мм.). Ручная установка экспозиции. Ручная фокусировка, баланс белого. Запись в RAW.</w:t>
            </w:r>
          </w:p>
        </w:tc>
        <w:tc>
          <w:tcPr>
            <w:tcW w:w="1176" w:type="dxa"/>
            <w:gridSpan w:val="2"/>
          </w:tcPr>
          <w:p w:rsidR="00841CA9" w:rsidRPr="006D376B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>Объективы</w:t>
            </w: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21" w:type="dxa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Не ограниченно, минимальный набор оптики должен охватывать диапазон фокусного расстояния от 24 - 150 мм для FF или </w:t>
            </w:r>
            <w:proofErr w:type="spellStart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>эквиалент</w:t>
            </w:r>
            <w:proofErr w:type="spellEnd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 для меньшей матрицы.</w:t>
            </w:r>
          </w:p>
        </w:tc>
        <w:tc>
          <w:tcPr>
            <w:tcW w:w="1176" w:type="dxa"/>
            <w:gridSpan w:val="2"/>
          </w:tcPr>
          <w:p w:rsidR="00841CA9" w:rsidRPr="006D376B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c>
          <w:tcPr>
            <w:tcW w:w="436" w:type="dxa"/>
          </w:tcPr>
          <w:p w:rsidR="00841CA9" w:rsidRPr="00B6291F" w:rsidRDefault="00841CA9" w:rsidP="00FE43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</w:tcPr>
          <w:p w:rsidR="00841CA9" w:rsidRPr="00F67D36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Фотовспышка накамерная </w:t>
            </w:r>
          </w:p>
        </w:tc>
        <w:tc>
          <w:tcPr>
            <w:tcW w:w="1921" w:type="dxa"/>
          </w:tcPr>
          <w:p w:rsidR="00841CA9" w:rsidRPr="006D376B" w:rsidRDefault="00841CA9" w:rsidP="00FE436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ведущее число не менее 25, </w:t>
            </w:r>
            <w:proofErr w:type="spellStart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>соовместимая</w:t>
            </w:r>
            <w:proofErr w:type="spellEnd"/>
            <w:r w:rsidRPr="00144186">
              <w:rPr>
                <w:rFonts w:ascii="Times New Roman" w:hAnsi="Times New Roman" w:cs="Times New Roman"/>
                <w:sz w:val="20"/>
                <w:szCs w:val="20"/>
              </w:rPr>
              <w:t xml:space="preserve"> с фотокамерой</w:t>
            </w:r>
          </w:p>
        </w:tc>
        <w:tc>
          <w:tcPr>
            <w:tcW w:w="1176" w:type="dxa"/>
            <w:gridSpan w:val="2"/>
          </w:tcPr>
          <w:p w:rsidR="00841CA9" w:rsidRPr="006D376B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</w:tcPr>
          <w:p w:rsidR="00841CA9" w:rsidRPr="0099277B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c>
          <w:tcPr>
            <w:tcW w:w="6878" w:type="dxa"/>
            <w:gridSpan w:val="6"/>
          </w:tcPr>
          <w:p w:rsidR="00841CA9" w:rsidRPr="006D376B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РАСХОДНЫЕ МАТЕРИАЛЫ (НА 1 УЧАСТНИКА \ КОМАНДУ)</w:t>
            </w:r>
          </w:p>
        </w:tc>
        <w:tc>
          <w:tcPr>
            <w:tcW w:w="2693" w:type="dxa"/>
            <w:gridSpan w:val="2"/>
            <w:vAlign w:val="center"/>
          </w:tcPr>
          <w:p w:rsidR="00841CA9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РАСХОДНЫЕ МАТЕРИАЛЫ </w:t>
            </w:r>
          </w:p>
          <w:p w:rsidR="00841CA9" w:rsidRDefault="00841CA9" w:rsidP="00FE4366">
            <w:pPr>
              <w:ind w:firstLine="0"/>
              <w:jc w:val="center"/>
            </w:pPr>
            <w:r w:rsidRPr="00992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5 УЧАСТНИКОВ \ КОМАНД)</w:t>
            </w:r>
          </w:p>
        </w:tc>
      </w:tr>
      <w:tr w:rsidR="00841CA9" w:rsidTr="00FE4366">
        <w:tc>
          <w:tcPr>
            <w:tcW w:w="436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позиции</w:t>
            </w:r>
          </w:p>
        </w:tc>
        <w:tc>
          <w:tcPr>
            <w:tcW w:w="1921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описание позиции</w:t>
            </w:r>
          </w:p>
        </w:tc>
        <w:tc>
          <w:tcPr>
            <w:tcW w:w="1176" w:type="dxa"/>
            <w:gridSpan w:val="2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45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31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62" w:type="dxa"/>
            <w:vAlign w:val="center"/>
          </w:tcPr>
          <w:p w:rsidR="00841CA9" w:rsidRPr="006D376B" w:rsidRDefault="00841CA9" w:rsidP="00FE4366">
            <w:pPr>
              <w:spacing w:line="183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841CA9" w:rsidTr="00FE4366"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841CA9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 xml:space="preserve">бумажных </w:t>
            </w:r>
            <w:proofErr w:type="spellStart"/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фотофонов</w:t>
            </w:r>
            <w:proofErr w:type="spellEnd"/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Ширина не менее 1,8 метра, длина не менее 3 метров. Чёрный, белый, серый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Полотенце х/б</w:t>
            </w: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30х50 см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Средство для мытья стекол</w:t>
            </w: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спиртовое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Перчатки белые.</w:t>
            </w:r>
          </w:p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Хлопковые, антистатические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Груша для чистки матриц и предметов во время съёмки</w:t>
            </w:r>
          </w:p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резина\пластик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Фотобумага для принтера</w:t>
            </w: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плотность не менее 200 г/м</w:t>
            </w:r>
            <w:proofErr w:type="gramStart"/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Предметы для съёмки</w:t>
            </w:r>
          </w:p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в зависимости от задания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Вода негазированная в бутылк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gramEnd"/>
            <w:r w:rsidRPr="00102A5C">
              <w:rPr>
                <w:rFonts w:ascii="Times New Roman" w:hAnsi="Times New Roman" w:cs="Times New Roman"/>
                <w:sz w:val="20"/>
                <w:szCs w:val="20"/>
              </w:rPr>
              <w:t xml:space="preserve"> 0,5 л</w:t>
            </w: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  <w:tr w:rsidR="00841CA9" w:rsidTr="00FE4366">
        <w:trPr>
          <w:trHeight w:val="47"/>
        </w:trPr>
        <w:tc>
          <w:tcPr>
            <w:tcW w:w="436" w:type="dxa"/>
          </w:tcPr>
          <w:p w:rsidR="00841CA9" w:rsidRPr="00102A5C" w:rsidRDefault="00841CA9" w:rsidP="00FE436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841CA9" w:rsidRPr="00102A5C" w:rsidRDefault="00841CA9" w:rsidP="00FE43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841CA9" w:rsidRPr="00102A5C" w:rsidRDefault="00841CA9" w:rsidP="00FE4366">
            <w:pPr>
              <w:spacing w:line="19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</w:tcPr>
          <w:p w:rsidR="00841CA9" w:rsidRPr="00102A5C" w:rsidRDefault="00841CA9" w:rsidP="00FE43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841CA9" w:rsidRDefault="00841CA9" w:rsidP="00FE4366">
            <w:pPr>
              <w:ind w:firstLine="0"/>
            </w:pPr>
          </w:p>
        </w:tc>
      </w:tr>
    </w:tbl>
    <w:p w:rsidR="000C4AFC" w:rsidRPr="00144186" w:rsidRDefault="000C4AFC" w:rsidP="000C4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86">
        <w:rPr>
          <w:rFonts w:ascii="Times New Roman" w:hAnsi="Times New Roman" w:cs="Times New Roman"/>
          <w:sz w:val="24"/>
          <w:szCs w:val="24"/>
        </w:rPr>
        <w:tab/>
      </w:r>
    </w:p>
    <w:p w:rsidR="000C4AFC" w:rsidRPr="00144186" w:rsidRDefault="000C4AFC" w:rsidP="000C4A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4AFC" w:rsidRPr="00144186" w:rsidSect="0079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8E"/>
    <w:rsid w:val="000C4AFC"/>
    <w:rsid w:val="000C67C6"/>
    <w:rsid w:val="00105751"/>
    <w:rsid w:val="00147B13"/>
    <w:rsid w:val="001923C0"/>
    <w:rsid w:val="002031EF"/>
    <w:rsid w:val="002277CC"/>
    <w:rsid w:val="002311B7"/>
    <w:rsid w:val="002455E5"/>
    <w:rsid w:val="002F2CFA"/>
    <w:rsid w:val="003817D6"/>
    <w:rsid w:val="003A415D"/>
    <w:rsid w:val="003A488E"/>
    <w:rsid w:val="003F2DD6"/>
    <w:rsid w:val="00416BEE"/>
    <w:rsid w:val="00460F63"/>
    <w:rsid w:val="00485E86"/>
    <w:rsid w:val="00487500"/>
    <w:rsid w:val="00490A9A"/>
    <w:rsid w:val="005614A9"/>
    <w:rsid w:val="00571702"/>
    <w:rsid w:val="00585056"/>
    <w:rsid w:val="0059696C"/>
    <w:rsid w:val="005F22AF"/>
    <w:rsid w:val="006171A7"/>
    <w:rsid w:val="00641C67"/>
    <w:rsid w:val="00666FEE"/>
    <w:rsid w:val="00697F3B"/>
    <w:rsid w:val="006D4362"/>
    <w:rsid w:val="006E1D64"/>
    <w:rsid w:val="006E4604"/>
    <w:rsid w:val="006E69CB"/>
    <w:rsid w:val="006F51D4"/>
    <w:rsid w:val="0075438C"/>
    <w:rsid w:val="00790A2E"/>
    <w:rsid w:val="007C5CA4"/>
    <w:rsid w:val="007E043C"/>
    <w:rsid w:val="00810E1C"/>
    <w:rsid w:val="00811ABE"/>
    <w:rsid w:val="00841CA9"/>
    <w:rsid w:val="00891CA7"/>
    <w:rsid w:val="008B1637"/>
    <w:rsid w:val="00963CAF"/>
    <w:rsid w:val="009B7BDF"/>
    <w:rsid w:val="00A26897"/>
    <w:rsid w:val="00A34A4E"/>
    <w:rsid w:val="00A64547"/>
    <w:rsid w:val="00A67BCB"/>
    <w:rsid w:val="00A97030"/>
    <w:rsid w:val="00AA2B42"/>
    <w:rsid w:val="00AA36B4"/>
    <w:rsid w:val="00AB12BC"/>
    <w:rsid w:val="00AB6DDE"/>
    <w:rsid w:val="00AE1C20"/>
    <w:rsid w:val="00B01BA9"/>
    <w:rsid w:val="00B930C6"/>
    <w:rsid w:val="00B95FC5"/>
    <w:rsid w:val="00BE1502"/>
    <w:rsid w:val="00C05B2B"/>
    <w:rsid w:val="00C22DD4"/>
    <w:rsid w:val="00C95E98"/>
    <w:rsid w:val="00C9785A"/>
    <w:rsid w:val="00CC0405"/>
    <w:rsid w:val="00CE6AB4"/>
    <w:rsid w:val="00D43E76"/>
    <w:rsid w:val="00D628EF"/>
    <w:rsid w:val="00D7312C"/>
    <w:rsid w:val="00DA021A"/>
    <w:rsid w:val="00DB5FB9"/>
    <w:rsid w:val="00DE3333"/>
    <w:rsid w:val="00E24745"/>
    <w:rsid w:val="00E25006"/>
    <w:rsid w:val="00E4683B"/>
    <w:rsid w:val="00E52B17"/>
    <w:rsid w:val="00EB453D"/>
    <w:rsid w:val="00EC044C"/>
    <w:rsid w:val="00EE79BB"/>
    <w:rsid w:val="00F458B0"/>
    <w:rsid w:val="00F95CF3"/>
    <w:rsid w:val="00FC7265"/>
    <w:rsid w:val="00FF0101"/>
    <w:rsid w:val="00FF1607"/>
    <w:rsid w:val="00FF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E"/>
  </w:style>
  <w:style w:type="paragraph" w:styleId="2">
    <w:name w:val="heading 2"/>
    <w:basedOn w:val="a"/>
    <w:link w:val="20"/>
    <w:uiPriority w:val="9"/>
    <w:qFormat/>
    <w:rsid w:val="003A488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48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2B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E"/>
  </w:style>
  <w:style w:type="paragraph" w:styleId="2">
    <w:name w:val="heading 2"/>
    <w:basedOn w:val="a"/>
    <w:link w:val="20"/>
    <w:uiPriority w:val="9"/>
    <w:qFormat/>
    <w:rsid w:val="003A488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48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2B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7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5570">
          <w:marLeft w:val="257"/>
          <w:marRight w:val="257"/>
          <w:marTop w:val="183"/>
          <w:marBottom w:val="7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989">
              <w:marLeft w:val="0"/>
              <w:marRight w:val="0"/>
              <w:marTop w:val="183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146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18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472062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66046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599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38485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5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dcterms:created xsi:type="dcterms:W3CDTF">2019-10-17T12:37:00Z</dcterms:created>
  <dcterms:modified xsi:type="dcterms:W3CDTF">2019-10-26T16:38:00Z</dcterms:modified>
</cp:coreProperties>
</file>