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1B" w:rsidRPr="00206E2D" w:rsidRDefault="0060571B" w:rsidP="00206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2D">
        <w:rPr>
          <w:rFonts w:ascii="Times New Roman" w:hAnsi="Times New Roman" w:cs="Times New Roman"/>
          <w:b/>
          <w:sz w:val="24"/>
          <w:szCs w:val="24"/>
        </w:rPr>
        <w:t>Критерии оценки проекта</w:t>
      </w:r>
      <w:r w:rsidR="00206E2D" w:rsidRPr="00206E2D">
        <w:rPr>
          <w:rFonts w:ascii="Times New Roman" w:hAnsi="Times New Roman" w:cs="Times New Roman"/>
          <w:b/>
          <w:sz w:val="24"/>
          <w:szCs w:val="24"/>
        </w:rPr>
        <w:t xml:space="preserve"> по направлению «Культура дома и декоративно-прикладное творчество»</w:t>
      </w:r>
    </w:p>
    <w:p w:rsidR="0060571B" w:rsidRPr="00206E2D" w:rsidRDefault="0060571B" w:rsidP="00206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E2D">
        <w:rPr>
          <w:rFonts w:ascii="Times New Roman" w:hAnsi="Times New Roman" w:cs="Times New Roman"/>
          <w:sz w:val="24"/>
          <w:szCs w:val="24"/>
        </w:rPr>
        <w:t>Обращая внимание на особенности оценивания проектов, отметим, что проект, как</w:t>
      </w:r>
      <w:r w:rsidR="00206E2D">
        <w:rPr>
          <w:rFonts w:ascii="Times New Roman" w:hAnsi="Times New Roman" w:cs="Times New Roman"/>
          <w:sz w:val="24"/>
          <w:szCs w:val="24"/>
        </w:rPr>
        <w:t xml:space="preserve"> </w:t>
      </w:r>
      <w:r w:rsidRPr="00206E2D">
        <w:rPr>
          <w:rFonts w:ascii="Times New Roman" w:hAnsi="Times New Roman" w:cs="Times New Roman"/>
          <w:sz w:val="24"/>
          <w:szCs w:val="24"/>
        </w:rPr>
        <w:t>любая творческая работа, оценивается только методом экспертной оценки. Так как олимпиада проходит в начале учебного года, проект может быть не закончен и оценивается с учетом доработки.</w:t>
      </w:r>
    </w:p>
    <w:p w:rsidR="0060571B" w:rsidRPr="00206E2D" w:rsidRDefault="0060571B" w:rsidP="00206E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6E2D">
        <w:rPr>
          <w:rFonts w:ascii="Times New Roman" w:hAnsi="Times New Roman" w:cs="Times New Roman"/>
          <w:sz w:val="24"/>
          <w:szCs w:val="24"/>
        </w:rPr>
        <w:t>Шифр участника___________</w:t>
      </w:r>
    </w:p>
    <w:p w:rsidR="0060571B" w:rsidRPr="00206E2D" w:rsidRDefault="0060571B" w:rsidP="00206E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7536"/>
        <w:gridCol w:w="1442"/>
        <w:gridCol w:w="1276"/>
      </w:tblGrid>
      <w:tr w:rsidR="00206E2D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0571B" w:rsidRPr="00206E2D"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Общее оформление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Качество исследования (актуальность; обоснование</w:t>
            </w:r>
            <w:proofErr w:type="gramEnd"/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проблемы; формулировка темы, целей и задач проекта;</w:t>
            </w:r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проблеме; анализ прототипов; выбор</w:t>
            </w:r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оптимальной идеи; описание </w:t>
            </w: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проектируемого</w:t>
            </w:r>
            <w:proofErr w:type="gramEnd"/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материального объекта - логика обзора).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Оригинальность предложенных идей, новизна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Выбор технологии изготовления (оборудование и</w:t>
            </w:r>
            <w:proofErr w:type="gramEnd"/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приспособления). 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</w:t>
            </w:r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(качество эскизов, схем, чертежей, тех. карт,</w:t>
            </w:r>
            <w:proofErr w:type="gramEnd"/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обоснованность рисунков).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экологическая оценка </w:t>
            </w: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разрабатываемого</w:t>
            </w:r>
            <w:proofErr w:type="gramEnd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готового изделия.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выводов содержанию цели и</w:t>
            </w:r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задач, конкретность выводов, способность анализировать</w:t>
            </w:r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сследования, уровень обобщения;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Изделие, продукт </w:t>
            </w:r>
          </w:p>
        </w:tc>
        <w:tc>
          <w:tcPr>
            <w:tcW w:w="1417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До20</w:t>
            </w:r>
            <w:r w:rsidR="0060571B" w:rsidRPr="00206E2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Оригинальность дизайнерского решения (согласованность</w:t>
            </w:r>
            <w:proofErr w:type="gramEnd"/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конструкции, цвета, композиции, формы; гармония)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Качество представляемого изделия, товарный вид,</w:t>
            </w:r>
          </w:p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соответствие модным тенденциям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61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До14</w:t>
            </w:r>
            <w:r w:rsidR="0060571B" w:rsidRPr="00206E2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1B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61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изложен, логика обзора проблемы</w:t>
            </w:r>
          </w:p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Презентация (умение держаться при выступлении, время</w:t>
            </w:r>
            <w:proofErr w:type="gramEnd"/>
          </w:p>
          <w:p w:rsidR="0060571B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изложения), культура подачи материала, культура речи.</w:t>
            </w:r>
          </w:p>
        </w:tc>
        <w:tc>
          <w:tcPr>
            <w:tcW w:w="1417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71B" w:rsidRPr="00206E2D" w:rsidRDefault="0060571B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2D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61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Самооценка, ответы на вопросы</w:t>
            </w:r>
          </w:p>
        </w:tc>
        <w:tc>
          <w:tcPr>
            <w:tcW w:w="1417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2D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61" w:type="dxa"/>
          </w:tcPr>
          <w:p w:rsidR="00206E2D" w:rsidRPr="00206E2D" w:rsidRDefault="00206E2D" w:rsidP="00206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баллы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прибавляются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вычитаются)</w:t>
            </w:r>
          </w:p>
        </w:tc>
        <w:tc>
          <w:tcPr>
            <w:tcW w:w="1417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276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2D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1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выполнения проекта (собственный</w:t>
            </w:r>
            <w:proofErr w:type="gramEnd"/>
          </w:p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вклад автора), использование знаний вне школьной программы, владение понятийным профессиональным аппаратом по проблеме, способность проявлять самостоятельные</w:t>
            </w:r>
            <w:proofErr w:type="gramEnd"/>
          </w:p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оценочные суждения, качество электронной презентации; сложность изделия,</w:t>
            </w:r>
          </w:p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представления…</w:t>
            </w:r>
          </w:p>
        </w:tc>
        <w:tc>
          <w:tcPr>
            <w:tcW w:w="1417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2D" w:rsidRPr="00206E2D" w:rsidTr="00206E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69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1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баллов</w:t>
            </w:r>
          </w:p>
        </w:tc>
        <w:tc>
          <w:tcPr>
            <w:tcW w:w="1276" w:type="dxa"/>
          </w:tcPr>
          <w:p w:rsidR="00206E2D" w:rsidRPr="00206E2D" w:rsidRDefault="00206E2D" w:rsidP="0020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71B" w:rsidRPr="00206E2D" w:rsidRDefault="0060571B" w:rsidP="00206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71B" w:rsidRPr="00206E2D" w:rsidRDefault="0060571B" w:rsidP="00206E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B665D" w:rsidRPr="00206E2D" w:rsidRDefault="000B665D" w:rsidP="00206E2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665D" w:rsidRPr="00206E2D" w:rsidSect="00206E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71B"/>
    <w:rsid w:val="000B665D"/>
    <w:rsid w:val="00125BC4"/>
    <w:rsid w:val="00206E2D"/>
    <w:rsid w:val="003B0343"/>
    <w:rsid w:val="00413C60"/>
    <w:rsid w:val="00450F95"/>
    <w:rsid w:val="0060571B"/>
    <w:rsid w:val="00C2573A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2014-09-19T07:49:00Z</dcterms:created>
  <dcterms:modified xsi:type="dcterms:W3CDTF">2014-09-19T08:07:00Z</dcterms:modified>
</cp:coreProperties>
</file>