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Гимнастика.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альчики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7"/>
        <w:gridCol w:w="6778"/>
        <w:gridCol w:w="1760"/>
      </w:tblGrid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1B366A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основная стойка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34874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 вперёд равновесие («ласточка»), руки в стороны (держать)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1B366A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 правой (левой) вперед, кувырок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упор присев</w:t>
            </w:r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увырок назад в </w:t>
            </w:r>
            <w:proofErr w:type="gramStart"/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ноги врозь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вперёд прогнувшись, руки в стороны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 присев, толчком двумя, стойка на голове и руках (держать)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Опуститься в упор присев, </w:t>
            </w:r>
            <w:r w:rsidRPr="00A76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5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шага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прыжком.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569A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5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вверх ноги врозь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A35354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</w:tbl>
    <w:p w:rsidR="001417F2" w:rsidRPr="00C06C75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Гимнастика. Девочки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7-8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"/>
        <w:gridCol w:w="7394"/>
        <w:gridCol w:w="1757"/>
      </w:tblGrid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основная стойка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34874">
              <w:rPr>
                <w:rFonts w:ascii="Times New Roman" w:eastAsia="Times New Roman" w:hAnsi="Times New Roman" w:cs="Times New Roman"/>
                <w:sz w:val="24"/>
                <w:szCs w:val="24"/>
              </w:rPr>
              <w:t>Шагом вперёд равновесие («ласточка»), руки в стороны (держать)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Выпад </w:t>
            </w:r>
            <w:proofErr w:type="gramStart"/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(левой) вперед, кувырок вперед в упор присев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встать.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1B366A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Переворот в сторону («колесо»)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стойку ноги врозь, руки в стороны, поворот</w:t>
            </w: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90º в стойку ноги вместе спиной к направлению движения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назад, п</w:t>
            </w: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ерекат назад в стойку на лопатках (держать)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Перекатом вперёд лечь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«мост» (держать)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поворот направо (налево) кругом в упор присев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встать. 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>Два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вперед кувырок вперёд прыжком.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C06C75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8C64B9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4B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вверх ноги врозь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17F2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Pr="008C64B9" w:rsidRDefault="001417F2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F2" w:rsidRDefault="001417F2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</w:tbl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Pr="00C06C75" w:rsidRDefault="001417F2" w:rsidP="0014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7F2" w:rsidRDefault="001417F2" w:rsidP="001417F2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417F2" w:rsidRPr="000B5656" w:rsidRDefault="001417F2" w:rsidP="001417F2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56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ПРОГРАММА ИСПЫТАНИЯ</w:t>
      </w:r>
    </w:p>
    <w:p w:rsidR="001417F2" w:rsidRPr="0031138C" w:rsidRDefault="001417F2" w:rsidP="001417F2">
      <w:pPr>
        <w:pStyle w:val="a3"/>
        <w:shd w:val="clear" w:color="auto" w:fill="FFFFFF"/>
        <w:suppressAutoHyphens/>
        <w:spacing w:after="0" w:line="360" w:lineRule="auto"/>
        <w:ind w:left="360" w:right="173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</w:pPr>
    </w:p>
    <w:p w:rsidR="001417F2" w:rsidRPr="0031138C" w:rsidRDefault="001417F2" w:rsidP="001417F2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7220" cy="6300470"/>
            <wp:effectExtent l="19050" t="0" r="0" b="0"/>
            <wp:docPr id="3" name="Рисунок 2" descr="C:\Documents and Settings\Спортзал\Рабочий стол\Полоса 7-8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портзал\Рабочий стол\Полоса 7-8 класс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F2" w:rsidRDefault="001417F2" w:rsidP="001417F2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417F2" w:rsidRPr="000B5656" w:rsidRDefault="001417F2" w:rsidP="001417F2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17F2" w:rsidRPr="0031138C" w:rsidRDefault="001417F2" w:rsidP="001417F2">
      <w:p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7F2" w:rsidRPr="007B43F3" w:rsidRDefault="001417F2" w:rsidP="001417F2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B43F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находится за лицевой линией баскетбольной площадки на линии старта</w:t>
      </w:r>
    </w:p>
    <w:p w:rsidR="001417F2" w:rsidRPr="007B43F3" w:rsidRDefault="001417F2" w:rsidP="001417F2">
      <w:pPr>
        <w:pStyle w:val="Default"/>
      </w:pPr>
      <w:r w:rsidRPr="007B43F3">
        <w:t>(линия старта - линия отталкивания</w:t>
      </w:r>
      <w:r>
        <w:t>) и принимает исходное положение</w:t>
      </w:r>
      <w:r w:rsidRPr="007B43F3">
        <w:t xml:space="preserve">: ноги </w:t>
      </w:r>
      <w:r>
        <w:t xml:space="preserve">прямые </w:t>
      </w:r>
      <w:r w:rsidRPr="007B43F3">
        <w:t>на ширине плеч, ступни параллельно, носки ног перед линией отталкивания</w:t>
      </w:r>
      <w:r>
        <w:t>, руки опущены вниз</w:t>
      </w:r>
      <w:r w:rsidRPr="007B43F3">
        <w:t xml:space="preserve">. </w:t>
      </w:r>
      <w:r w:rsidRPr="007B43F3">
        <w:rPr>
          <w:rFonts w:eastAsia="Times New Roman"/>
          <w:lang w:eastAsia="zh-CN"/>
        </w:rPr>
        <w:t xml:space="preserve">По сигналу судьи участник </w:t>
      </w:r>
      <w:r w:rsidRPr="007B43F3">
        <w:t xml:space="preserve">выполняет прыжок в длину с места </w:t>
      </w:r>
      <w:r>
        <w:t>одновременным толчком двумя ногами (м</w:t>
      </w:r>
      <w:r w:rsidRPr="007B43F3">
        <w:t>ах руками допускается</w:t>
      </w:r>
      <w:r>
        <w:t xml:space="preserve">), </w:t>
      </w:r>
      <w:r w:rsidRPr="007B43F3">
        <w:t xml:space="preserve">приземлившись на две ноги </w:t>
      </w:r>
      <w:r>
        <w:t>в диапазоне: юноши – 180 - 190см; девушки – 170 – 180</w:t>
      </w:r>
      <w:r w:rsidRPr="007B43F3">
        <w:t xml:space="preserve">см. </w:t>
      </w:r>
    </w:p>
    <w:p w:rsidR="001417F2" w:rsidRPr="0031138C" w:rsidRDefault="001417F2" w:rsidP="001417F2">
      <w:p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добегает до двух скамеек, на которых натянуты 5 скакалок (расстояние между которыми составляет 45 см) и выполняет через них поочерёдно прыжки на двух ногах (одновременно), не задевая скакалок.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это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бежит к стойке 1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бегает её с правой стороны и двигается к баскетбольному мячу, берёт ег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и выполняет ведение 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стойке 4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обводит её с правой стороны 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альней рукой от стойки, стойку 3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обводит с левой стороны 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льней рукой от стойки, стойку 2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правой стороны, дальней рукой от стойки.</w:t>
      </w:r>
      <w:proofErr w:type="gramEnd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Далее участник ведёт мяч к щиту и выпол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няет бросок мяча в кольцо любой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рукой, используя </w:t>
      </w:r>
      <w:proofErr w:type="spellStart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двушажн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технику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Подобрав мяч, участник начинает выполнять ведение мяча левой рукой к стойке 2, обводит её с левой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 дальней рукой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стойки, стойку 3 обводит с правой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 дальней рукой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стойки, стойку 4 – с левой 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стороны, дальней рукой от стойки. Далее участник ведёт мяч к щиту и выпол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няет бросок мяча в кольцо любой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рукой, используя </w:t>
      </w:r>
      <w:proofErr w:type="spellStart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двушажную</w:t>
      </w:r>
      <w:proofErr w:type="spellEnd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ику. </w:t>
      </w:r>
    </w:p>
    <w:p w:rsidR="001417F2" w:rsidRPr="0031138C" w:rsidRDefault="001417F2" w:rsidP="001417F2">
      <w:pPr>
        <w:tabs>
          <w:tab w:val="left" w:pos="7950"/>
        </w:tabs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 бросок, участ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 двигается к противоположному баскетбольному щиту. На линии штрафного броска находятся 3 (три) теннисных мяча. Участник выполняет поочерёдное метание одного теннисного мяча правой рукой, одного левой рукой, а третий бросок выполняет любой (на выбор участника) рукой в цель (баскетбольный щит) от линии штрафного броска, не заступая за неё. Оценивается точность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попадания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ыполнив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метания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участник разворачивается и движется к центральной линии и пересекает её, после чего программа выступления считается законченной (фиксируется время выполнения всего выступления).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417F2" w:rsidRPr="0031138C" w:rsidRDefault="001417F2" w:rsidP="001417F2">
      <w:pPr>
        <w:tabs>
          <w:tab w:val="left" w:pos="7950"/>
        </w:tabs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13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Штрафное время начисляется за следующие ошибки:</w:t>
      </w:r>
    </w:p>
    <w:p w:rsidR="001417F2" w:rsidRPr="00B30C41" w:rsidRDefault="001417F2" w:rsidP="001417F2">
      <w:pPr>
        <w:pStyle w:val="Default"/>
      </w:pPr>
      <w:r w:rsidRPr="00B30C41">
        <w:t xml:space="preserve">Приземление ближе указанных линий - + 5 </w:t>
      </w:r>
      <w:proofErr w:type="gramStart"/>
      <w:r w:rsidRPr="00B30C41">
        <w:t>с</w:t>
      </w:r>
      <w:proofErr w:type="gramEnd"/>
      <w:r w:rsidRPr="00B30C41">
        <w:t xml:space="preserve">. </w:t>
      </w:r>
    </w:p>
    <w:p w:rsidR="001417F2" w:rsidRPr="00B30C41" w:rsidRDefault="001417F2" w:rsidP="001417F2">
      <w:pPr>
        <w:pStyle w:val="Default"/>
      </w:pPr>
      <w:r w:rsidRPr="00B30C41">
        <w:t xml:space="preserve">Невыполнение задания -+30 </w:t>
      </w:r>
      <w:proofErr w:type="gramStart"/>
      <w:r w:rsidRPr="00B30C41">
        <w:t>с</w:t>
      </w:r>
      <w:proofErr w:type="gramEnd"/>
      <w:r w:rsidRPr="00B30C41">
        <w:t xml:space="preserve">. </w:t>
      </w:r>
    </w:p>
    <w:p w:rsidR="001417F2" w:rsidRDefault="001417F2" w:rsidP="0014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D4BFC">
        <w:rPr>
          <w:rFonts w:ascii="Times New Roman" w:hAnsi="Times New Roman" w:cs="Times New Roman"/>
          <w:sz w:val="24"/>
          <w:szCs w:val="24"/>
        </w:rPr>
        <w:t>аступ за ли</w:t>
      </w:r>
      <w:r>
        <w:rPr>
          <w:rFonts w:ascii="Times New Roman" w:hAnsi="Times New Roman" w:cs="Times New Roman"/>
          <w:sz w:val="24"/>
          <w:szCs w:val="24"/>
        </w:rPr>
        <w:t>нию отталкивания или касание ее - + 5 сек.</w:t>
      </w:r>
    </w:p>
    <w:p w:rsidR="001417F2" w:rsidRPr="00AD4BFC" w:rsidRDefault="001417F2" w:rsidP="0014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4BFC">
        <w:rPr>
          <w:rFonts w:ascii="Times New Roman" w:hAnsi="Times New Roman" w:cs="Times New Roman"/>
          <w:sz w:val="24"/>
          <w:szCs w:val="24"/>
        </w:rPr>
        <w:t>ыполнение отталкива</w:t>
      </w:r>
      <w:r>
        <w:rPr>
          <w:rFonts w:ascii="Times New Roman" w:hAnsi="Times New Roman" w:cs="Times New Roman"/>
          <w:sz w:val="24"/>
          <w:szCs w:val="24"/>
        </w:rPr>
        <w:t>ния с предварительного подскока - + 5 сек.</w:t>
      </w:r>
    </w:p>
    <w:p w:rsidR="001417F2" w:rsidRPr="00AD4BFC" w:rsidRDefault="001417F2" w:rsidP="0014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4BFC">
        <w:rPr>
          <w:rFonts w:ascii="Times New Roman" w:hAnsi="Times New Roman" w:cs="Times New Roman"/>
          <w:sz w:val="24"/>
          <w:szCs w:val="24"/>
        </w:rPr>
        <w:t>тталкивание ногами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поочерёднои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приземление на ноги </w:t>
      </w:r>
      <w:r w:rsidRPr="00AD4BFC">
        <w:rPr>
          <w:rFonts w:ascii="Times New Roman" w:hAnsi="Times New Roman" w:cs="Times New Roman"/>
          <w:sz w:val="24"/>
          <w:szCs w:val="24"/>
        </w:rPr>
        <w:t>поочередно</w:t>
      </w:r>
      <w:r>
        <w:rPr>
          <w:rFonts w:ascii="Times New Roman" w:hAnsi="Times New Roman" w:cs="Times New Roman"/>
          <w:sz w:val="24"/>
          <w:szCs w:val="24"/>
        </w:rPr>
        <w:t xml:space="preserve"> - + 5 сек</w:t>
      </w:r>
      <w:r w:rsidRPr="00AD4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7F2" w:rsidRPr="00B30C41" w:rsidRDefault="001417F2" w:rsidP="001417F2">
      <w:pPr>
        <w:rPr>
          <w:rFonts w:ascii="Times New Roman" w:hAnsi="Times New Roman" w:cs="Times New Roman"/>
          <w:sz w:val="24"/>
          <w:szCs w:val="24"/>
        </w:rPr>
      </w:pPr>
      <w:r w:rsidRPr="00B30C41">
        <w:rPr>
          <w:rFonts w:ascii="Times New Roman" w:hAnsi="Times New Roman" w:cs="Times New Roman"/>
          <w:sz w:val="24"/>
          <w:szCs w:val="24"/>
        </w:rPr>
        <w:t>БОНУС: Приземление дальше: мальчики</w:t>
      </w:r>
      <w:r>
        <w:rPr>
          <w:rFonts w:ascii="Times New Roman" w:hAnsi="Times New Roman" w:cs="Times New Roman"/>
          <w:sz w:val="24"/>
          <w:szCs w:val="24"/>
        </w:rPr>
        <w:t xml:space="preserve"> – 190</w:t>
      </w:r>
      <w:r w:rsidRPr="00B30C41">
        <w:rPr>
          <w:rFonts w:ascii="Times New Roman" w:hAnsi="Times New Roman" w:cs="Times New Roman"/>
          <w:sz w:val="24"/>
          <w:szCs w:val="24"/>
        </w:rPr>
        <w:t>см, девочки</w:t>
      </w:r>
      <w:r>
        <w:rPr>
          <w:rFonts w:ascii="Times New Roman" w:hAnsi="Times New Roman" w:cs="Times New Roman"/>
          <w:sz w:val="24"/>
          <w:szCs w:val="24"/>
        </w:rPr>
        <w:t xml:space="preserve"> – 180</w:t>
      </w:r>
      <w:r w:rsidRPr="00B30C41">
        <w:rPr>
          <w:rFonts w:ascii="Times New Roman" w:hAnsi="Times New Roman" w:cs="Times New Roman"/>
          <w:sz w:val="24"/>
          <w:szCs w:val="24"/>
        </w:rPr>
        <w:t xml:space="preserve"> см – минус 10 </w:t>
      </w:r>
      <w:proofErr w:type="gramStart"/>
      <w:r w:rsidRPr="00B30C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0C41">
        <w:rPr>
          <w:rFonts w:ascii="Times New Roman" w:hAnsi="Times New Roman" w:cs="Times New Roman"/>
          <w:sz w:val="24"/>
          <w:szCs w:val="24"/>
        </w:rPr>
        <w:t>.</w:t>
      </w:r>
    </w:p>
    <w:p w:rsidR="001417F2" w:rsidRPr="00B30C41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Необбегание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конуса – +5 сек.</w:t>
      </w:r>
    </w:p>
    <w:p w:rsidR="001417F2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 мяча не той рукой – +1 сек. (за каждое).</w:t>
      </w:r>
    </w:p>
    <w:p w:rsidR="001417F2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Невыполнение двух шагов – +5 сек. (за каждое).</w:t>
      </w:r>
    </w:p>
    <w:p w:rsidR="001417F2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Непопадание в кольцо –  +5 сек. (каждое).</w:t>
      </w:r>
    </w:p>
    <w:p w:rsidR="001417F2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Касание скакалок, скамеек - +1 сек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каждое).</w:t>
      </w:r>
    </w:p>
    <w:p w:rsidR="001417F2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B30C41">
        <w:rPr>
          <w:rFonts w:ascii="Times New Roman" w:eastAsia="Times New Roman" w:hAnsi="Times New Roman" w:cs="Times New Roman"/>
          <w:sz w:val="24"/>
          <w:szCs w:val="24"/>
          <w:lang w:eastAsia="zh-CN"/>
        </w:rPr>
        <w:t>асание фишки (мячом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ногой) - +</w:t>
      </w:r>
      <w:r w:rsidRPr="00B30C41">
        <w:rPr>
          <w:rFonts w:ascii="Times New Roman" w:eastAsia="Times New Roman" w:hAnsi="Times New Roman" w:cs="Times New Roman"/>
          <w:sz w:val="24"/>
          <w:szCs w:val="24"/>
          <w:lang w:eastAsia="zh-CN"/>
        </w:rPr>
        <w:t>1 сек.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(каждое).</w:t>
      </w:r>
    </w:p>
    <w:p w:rsidR="001417F2" w:rsidRPr="00A0034A" w:rsidRDefault="001417F2" w:rsidP="001417F2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метания мячей</w:t>
      </w:r>
      <w:r w:rsidRPr="00A003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0034A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выполнено</w:t>
      </w:r>
      <w:r w:rsidRPr="00B84DCA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</w:t>
      </w:r>
      <w:proofErr w:type="spellEnd"/>
      <w:r w:rsidRPr="00A003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рукой 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+</w:t>
      </w:r>
      <w:r w:rsidRPr="00A0034A">
        <w:rPr>
          <w:rFonts w:ascii="Times New Roman" w:eastAsia="Times New Roman" w:hAnsi="Times New Roman" w:cs="Times New Roman"/>
          <w:sz w:val="24"/>
          <w:szCs w:val="24"/>
          <w:lang w:eastAsia="zh-CN"/>
        </w:rPr>
        <w:t>10 сек.</w:t>
      </w:r>
    </w:p>
    <w:p w:rsidR="001417F2" w:rsidRPr="00A0034A" w:rsidRDefault="001417F2" w:rsidP="001417F2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034A">
        <w:rPr>
          <w:rFonts w:ascii="Times New Roman" w:hAnsi="Times New Roman" w:cs="Times New Roman"/>
          <w:sz w:val="24"/>
          <w:szCs w:val="24"/>
        </w:rPr>
        <w:t xml:space="preserve">Непопадание теннисным мячом в </w:t>
      </w:r>
      <w:proofErr w:type="gramStart"/>
      <w:r w:rsidRPr="00A0034A">
        <w:rPr>
          <w:rFonts w:ascii="Times New Roman" w:hAnsi="Times New Roman" w:cs="Times New Roman"/>
          <w:sz w:val="24"/>
          <w:szCs w:val="24"/>
        </w:rPr>
        <w:t>баскетбольный</w:t>
      </w:r>
      <w:proofErr w:type="gramEnd"/>
      <w:r w:rsidRPr="00A0034A">
        <w:rPr>
          <w:rFonts w:ascii="Times New Roman" w:hAnsi="Times New Roman" w:cs="Times New Roman"/>
          <w:sz w:val="24"/>
          <w:szCs w:val="24"/>
        </w:rPr>
        <w:t xml:space="preserve"> шит - +5 с (за каждое). </w:t>
      </w:r>
    </w:p>
    <w:p w:rsidR="001417F2" w:rsidRPr="00B30C41" w:rsidRDefault="001417F2" w:rsidP="001417F2">
      <w:pPr>
        <w:pStyle w:val="Default"/>
        <w:numPr>
          <w:ilvl w:val="0"/>
          <w:numId w:val="1"/>
        </w:numPr>
      </w:pPr>
      <w:r w:rsidRPr="00B30C41">
        <w:t xml:space="preserve">Заступ за линию броска - + 5 </w:t>
      </w:r>
      <w:proofErr w:type="gramStart"/>
      <w:r w:rsidRPr="00B30C41">
        <w:t>с</w:t>
      </w:r>
      <w:proofErr w:type="gramEnd"/>
      <w:r w:rsidRPr="00B30C41">
        <w:t xml:space="preserve"> (за каждое). </w:t>
      </w:r>
    </w:p>
    <w:p w:rsidR="001417F2" w:rsidRPr="00B30C41" w:rsidRDefault="001417F2" w:rsidP="00141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41">
        <w:rPr>
          <w:rFonts w:ascii="Times New Roman" w:hAnsi="Times New Roman" w:cs="Times New Roman"/>
          <w:sz w:val="24"/>
          <w:szCs w:val="24"/>
        </w:rPr>
        <w:t xml:space="preserve">Невыполнение задания - +30 </w:t>
      </w:r>
      <w:proofErr w:type="gramStart"/>
      <w:r w:rsidRPr="00B30C4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03B1" w:rsidRDefault="005A03B1"/>
    <w:sectPr w:rsidR="005A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7F2"/>
    <w:rsid w:val="001417F2"/>
    <w:rsid w:val="005A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F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41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Company>Школа №147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2016-09-09T09:14:00Z</dcterms:created>
  <dcterms:modified xsi:type="dcterms:W3CDTF">2016-09-09T09:15:00Z</dcterms:modified>
</cp:coreProperties>
</file>